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B4729" w14:textId="77777777" w:rsidR="00DA3052" w:rsidRDefault="00FF3422" w:rsidP="001F553D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34E5B97A" w14:textId="77777777" w:rsidR="00DA3052" w:rsidRDefault="00FF3422" w:rsidP="001F553D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14:paraId="6C093F08" w14:textId="77777777" w:rsidR="001F553D" w:rsidRPr="00FF3422" w:rsidRDefault="00FF3422" w:rsidP="001F553D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W KLASIE VI</w:t>
      </w:r>
    </w:p>
    <w:p w14:paraId="39C3FB36" w14:textId="77777777" w:rsidR="001F553D" w:rsidRPr="00FF3422" w:rsidRDefault="001F553D" w:rsidP="001F553D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14:paraId="2E891046" w14:textId="77777777" w:rsidR="00FF3422" w:rsidRPr="00FF3422" w:rsidRDefault="00FF3422" w:rsidP="001F553D">
      <w:pPr>
        <w:pStyle w:val="Standard"/>
        <w:rPr>
          <w:rFonts w:asciiTheme="minorHAnsi" w:hAnsiTheme="minorHAnsi" w:cstheme="minorHAnsi"/>
        </w:rPr>
      </w:pPr>
    </w:p>
    <w:p w14:paraId="5B42161C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1157115B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54419A16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73C12983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54627987" w14:textId="77777777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1E7FCA5B" w14:textId="6CC9341B" w:rsidR="001F553D" w:rsidRPr="00FF3422" w:rsidRDefault="001F553D" w:rsidP="001F553D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6143BF85" w14:textId="7DE0E24C" w:rsidR="00B4219B" w:rsidRPr="00941BC0" w:rsidRDefault="001F553D" w:rsidP="00941BC0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1E2194">
        <w:rPr>
          <w:rFonts w:asciiTheme="minorHAnsi" w:hAnsiTheme="minorHAnsi" w:cstheme="minorHAnsi"/>
          <w:b/>
          <w:sz w:val="20"/>
          <w:szCs w:val="20"/>
          <w:u w:val="single"/>
        </w:rPr>
        <w:t>zapisano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1E2194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szarym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F553D" w:rsidRPr="005869B1" w14:paraId="39E1CC8B" w14:textId="77777777" w:rsidTr="001475F4">
        <w:tc>
          <w:tcPr>
            <w:tcW w:w="9062" w:type="dxa"/>
            <w:shd w:val="clear" w:color="auto" w:fill="FF6699"/>
          </w:tcPr>
          <w:p w14:paraId="7F173F3C" w14:textId="77777777" w:rsidR="001F553D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1F553D" w:rsidRPr="005869B1">
              <w:rPr>
                <w:rFonts w:cstheme="minorHAnsi"/>
                <w:b/>
                <w:sz w:val="20"/>
                <w:szCs w:val="20"/>
              </w:rPr>
              <w:t>LICZBY NATURALNE I UŁAMKI</w:t>
            </w:r>
          </w:p>
        </w:tc>
      </w:tr>
      <w:tr w:rsidR="001F553D" w:rsidRPr="005869B1" w14:paraId="513A0977" w14:textId="77777777" w:rsidTr="001475F4">
        <w:tc>
          <w:tcPr>
            <w:tcW w:w="9062" w:type="dxa"/>
            <w:shd w:val="clear" w:color="auto" w:fill="FFCCCC"/>
          </w:tcPr>
          <w:p w14:paraId="2670D221" w14:textId="77777777" w:rsidR="001F553D" w:rsidRPr="005869B1" w:rsidRDefault="001F553D" w:rsidP="001475F4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1F553D" w:rsidRPr="005869B1" w14:paraId="1A61B0AB" w14:textId="77777777" w:rsidTr="001475F4">
        <w:tc>
          <w:tcPr>
            <w:tcW w:w="9062" w:type="dxa"/>
          </w:tcPr>
          <w:p w14:paraId="3A89ED07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nazwy działań (K) </w:t>
            </w:r>
          </w:p>
          <w:p w14:paraId="5856F45E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na kolejność wykonywania działań (K)</w:t>
            </w:r>
          </w:p>
          <w:p w14:paraId="1AE99749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potęgi (K)</w:t>
            </w:r>
          </w:p>
          <w:p w14:paraId="0E5D9CE5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algorytm mnożenia i dzielenia ułamków dziesiętnych przez 10, 100, 1000,.. (K)</w:t>
            </w:r>
          </w:p>
          <w:p w14:paraId="3858BAB5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algorytmy czterech działań pisemnych (K)</w:t>
            </w:r>
          </w:p>
          <w:p w14:paraId="3EFF9077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skracania i rozszerzania ułamków zwykłych (K)</w:t>
            </w:r>
          </w:p>
          <w:p w14:paraId="6D55EF7B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ułamka nieskracalnego (K)</w:t>
            </w:r>
          </w:p>
          <w:p w14:paraId="14D1421D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pojęcie ułamka jako:</w:t>
            </w:r>
          </w:p>
          <w:p w14:paraId="3AE212E6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ilorazu dwóch liczb naturalnych (K)</w:t>
            </w:r>
          </w:p>
          <w:p w14:paraId="0DFBDC85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części całości (K)</w:t>
            </w:r>
          </w:p>
          <w:p w14:paraId="1247A16D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 zamiany liczby mieszanej na ułamek niewłaściwy i odwrotnie (K)</w:t>
            </w:r>
          </w:p>
          <w:p w14:paraId="61089488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algorytmy czterech działań na ułamkach zwykłych (K)</w:t>
            </w:r>
          </w:p>
          <w:p w14:paraId="21371F9E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zamiany ułamka zwykłego na ułamek dziesiętny metodą rozszerzania lub skracania ułamka (K)</w:t>
            </w:r>
          </w:p>
          <w:p w14:paraId="5AC4ADB0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zasadę zamiany ułamka dziesiętnego na ułamek zwykły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648291B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i odczytać na osi liczbowej:</w:t>
            </w:r>
          </w:p>
          <w:p w14:paraId="595DC76D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liczbę naturalną (K-P)</w:t>
            </w:r>
          </w:p>
          <w:p w14:paraId="7DB87989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ułamek zwykły i dziesiętny (K-R)</w:t>
            </w:r>
          </w:p>
          <w:p w14:paraId="291B6DEA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dodawać i odejmować w pamięci: </w:t>
            </w:r>
          </w:p>
          <w:p w14:paraId="1C546847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dwucyfrowe liczby naturalne (K)</w:t>
            </w:r>
          </w:p>
          <w:p w14:paraId="6D311D18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ułamki dziesiętne o jednakowej liczbie cyfr po przecinku (K)</w:t>
            </w:r>
          </w:p>
          <w:p w14:paraId="10360F7E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mnożyć i dzielić w pamięci ułamki dziesiętne w ramach tabliczki mnożenia (K) </w:t>
            </w:r>
          </w:p>
          <w:p w14:paraId="04FD0C4D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dodawać, odejmować, mnożyć i dzielić ułamki zwykłe i ułamki dziesiętne (K-P)</w:t>
            </w:r>
          </w:p>
          <w:p w14:paraId="7ACD89EF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ułamek zwykły na ułamek dziesiętny i odwrotnie (K-P)</w:t>
            </w:r>
          </w:p>
          <w:p w14:paraId="3A319D38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kwadrat i sześcian:</w:t>
            </w:r>
          </w:p>
          <w:p w14:paraId="1C694FE0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liczby naturalnej (K)</w:t>
            </w:r>
          </w:p>
          <w:p w14:paraId="0F2A18BF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ułamka dziesiętnego (K-P)</w:t>
            </w:r>
          </w:p>
          <w:p w14:paraId="5D041F17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pisemnie wykonać każde z czterech działań na ułamkach dziesiętnych (K-P)</w:t>
            </w:r>
          </w:p>
          <w:p w14:paraId="0229AF0B" w14:textId="77777777" w:rsidR="00AA0EF1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wyciągać całości z ułamków niewłaściwych oraz zamieniać liczby mieszane na ułamki niewłaściwe (K)</w:t>
            </w:r>
          </w:p>
          <w:p w14:paraId="142CEBE0" w14:textId="77777777" w:rsidR="001F553D" w:rsidRPr="005869B1" w:rsidRDefault="00AA0EF1" w:rsidP="00FE044A">
            <w:pPr>
              <w:pStyle w:val="Akapitzlist"/>
              <w:numPr>
                <w:ilvl w:val="0"/>
                <w:numId w:val="4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zapisać iloczyny w postaci potęgi (K-P)</w:t>
            </w:r>
          </w:p>
        </w:tc>
      </w:tr>
      <w:tr w:rsidR="00F07D4E" w:rsidRPr="005869B1" w14:paraId="509758A3" w14:textId="77777777" w:rsidTr="001475F4">
        <w:tc>
          <w:tcPr>
            <w:tcW w:w="9062" w:type="dxa"/>
            <w:shd w:val="clear" w:color="auto" w:fill="FFCCCC"/>
          </w:tcPr>
          <w:p w14:paraId="30C354C2" w14:textId="77777777" w:rsidR="00F07D4E" w:rsidRPr="005869B1" w:rsidRDefault="00F07D4E" w:rsidP="00AA0EF1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1475F4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1F553D" w:rsidRPr="005869B1" w14:paraId="187BF162" w14:textId="77777777" w:rsidTr="001475F4">
        <w:tc>
          <w:tcPr>
            <w:tcW w:w="9062" w:type="dxa"/>
          </w:tcPr>
          <w:p w14:paraId="59304DF7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zamiany ułamka zwykłego na ułamek dziesiętny metodą dzielenia licznika przez mianownik (P)</w:t>
            </w:r>
          </w:p>
          <w:p w14:paraId="2D2BD406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rozwinięcia dziesiętnego skończonego i rozwinięcia dziesiętnego nieskończonego okresowego (P)</w:t>
            </w:r>
          </w:p>
          <w:p w14:paraId="0571B51D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ułamka zwykłego na ułamek dziesiętny metodą dzielenia licznika przez mianownik (P)</w:t>
            </w:r>
          </w:p>
          <w:p w14:paraId="763DBF39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yć i odczytać na osi liczbowej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ułamek dziesiętny (P-R)</w:t>
            </w:r>
          </w:p>
          <w:p w14:paraId="39DDD58F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pamięciowo dodawać i odejmować:</w:t>
            </w:r>
          </w:p>
          <w:p w14:paraId="0E569F80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ułamki dziesiętne różniące się liczbą cyfr po przecinku (P-R)</w:t>
            </w:r>
          </w:p>
          <w:p w14:paraId="2C31AF18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wielocyfrowe liczby naturalne (P-R)</w:t>
            </w:r>
          </w:p>
          <w:p w14:paraId="0916EB09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mnożyć i dzie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lić w pamięci ułamki dziesiętne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wykraczające poza tabliczkę mnożenia (P-R)</w:t>
            </w:r>
          </w:p>
          <w:p w14:paraId="4F437E67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mnożyć i dzielić w pamięci dwucyfrowe i wielocyfrowe (proste przykłady) liczby naturalne (P-R)</w:t>
            </w:r>
          </w:p>
          <w:p w14:paraId="6B550FDB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tworzyć wyrażenia arytmetyczne na podstawie treści zadań i obliczać wartości tych wyrażeń (P-R)</w:t>
            </w:r>
          </w:p>
          <w:p w14:paraId="394E279D" w14:textId="77777777" w:rsidR="008A4AFA" w:rsidRPr="005869B1" w:rsidRDefault="007D0047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ułamek z</w:t>
            </w:r>
            <w:r w:rsidR="008A4AFA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ułamka lub liczby mieszanej (P-R)</w:t>
            </w:r>
          </w:p>
          <w:p w14:paraId="065290F9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ułamkach zwykłych (P-R)</w:t>
            </w:r>
          </w:p>
          <w:p w14:paraId="28905941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ułamek zwykły z ułamkiem dziesiętnym (P-R)</w:t>
            </w:r>
          </w:p>
          <w:p w14:paraId="44BCE050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ułamki (P-R)</w:t>
            </w:r>
          </w:p>
          <w:p w14:paraId="1CF644C4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na liczbach wymiernych dodatnich (P-R)</w:t>
            </w:r>
          </w:p>
          <w:p w14:paraId="2EB8D5AA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rozwinięcie dziesiętne ułamka zwykłego (P-R)</w:t>
            </w:r>
          </w:p>
          <w:p w14:paraId="03E9B906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skróconej postaci rozwinięcie dziesiętne ułamka zwykłego (P-R)</w:t>
            </w:r>
          </w:p>
          <w:p w14:paraId="386BBBA0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kolejną cyfrę rozwinięcia dziesiętnego na podstawie jego skróconego zapisu (P-R)</w:t>
            </w:r>
          </w:p>
          <w:p w14:paraId="1809B58E" w14:textId="77777777" w:rsidR="008A4AFA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potęgi (P-R)</w:t>
            </w:r>
          </w:p>
          <w:p w14:paraId="4786C68D" w14:textId="77777777" w:rsidR="001F553D" w:rsidRPr="005869B1" w:rsidRDefault="008A4AFA" w:rsidP="00FE044A">
            <w:pPr>
              <w:pStyle w:val="Akapitzlist"/>
              <w:numPr>
                <w:ilvl w:val="0"/>
                <w:numId w:val="4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potęgami (P-R)</w:t>
            </w:r>
          </w:p>
        </w:tc>
      </w:tr>
      <w:tr w:rsidR="00381CF0" w:rsidRPr="005869B1" w14:paraId="0DA7444E" w14:textId="77777777" w:rsidTr="001475F4">
        <w:tc>
          <w:tcPr>
            <w:tcW w:w="9062" w:type="dxa"/>
            <w:shd w:val="clear" w:color="auto" w:fill="FFCCCC"/>
          </w:tcPr>
          <w:p w14:paraId="65E7EE21" w14:textId="77777777" w:rsidR="00381CF0" w:rsidRPr="005869B1" w:rsidRDefault="00381CF0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8A4AFA" w:rsidRPr="005869B1" w14:paraId="1DDFA745" w14:textId="77777777" w:rsidTr="001475F4">
        <w:tc>
          <w:tcPr>
            <w:tcW w:w="9062" w:type="dxa"/>
          </w:tcPr>
          <w:p w14:paraId="64F40F6B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działania na liczbach naturalnych i ułamkach dziesiętnych (R)</w:t>
            </w:r>
          </w:p>
          <w:p w14:paraId="020066B9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szacować wartości wyrażeń arytmetycznych (R)</w:t>
            </w:r>
          </w:p>
          <w:p w14:paraId="64717B6E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liczbach naturalnych i ułamkach dziesiętnych (R)</w:t>
            </w:r>
          </w:p>
          <w:p w14:paraId="70991BF4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dnosić do kwadratu i sześcianu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liczby mieszane (R-D)</w:t>
            </w:r>
          </w:p>
          <w:p w14:paraId="3CD24D30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oraz potęgowanie ułamków zwykłych (R)</w:t>
            </w:r>
          </w:p>
          <w:p w14:paraId="6AE7F37E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działaniami na ułamkach zwykłych i dziesiętnych (R)</w:t>
            </w:r>
          </w:p>
          <w:p w14:paraId="5F75066F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rozwinięcia dziesiętne liczb zapisanych w skróconej postaci (R-D)</w:t>
            </w:r>
          </w:p>
          <w:p w14:paraId="2784AC43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liczby wymierne dodatnie (R-D)</w:t>
            </w:r>
          </w:p>
          <w:p w14:paraId="27D15B4F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liczby wymierne dodatnie (R-D)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25A8BECA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ułamka piętrowego (R-D)</w:t>
            </w:r>
          </w:p>
          <w:p w14:paraId="55AC2419" w14:textId="77777777" w:rsidR="00381CF0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działania na liczbach wymiernych dodatnich (R-W)</w:t>
            </w:r>
          </w:p>
          <w:p w14:paraId="47F1AF52" w14:textId="77777777" w:rsidR="008A4AFA" w:rsidRPr="005869B1" w:rsidRDefault="00381CF0" w:rsidP="00FE044A">
            <w:pPr>
              <w:pStyle w:val="Akapitzlist"/>
              <w:numPr>
                <w:ilvl w:val="0"/>
                <w:numId w:val="3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zapisać liczb</w:t>
            </w:r>
            <w:r w:rsidR="00550E49"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ę w postaci potęgi liczby10 (R</w:t>
            </w:r>
            <w:r w:rsidR="009C6C73" w:rsidRPr="00FE044A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)</w:t>
            </w:r>
          </w:p>
        </w:tc>
      </w:tr>
      <w:tr w:rsidR="009C6C73" w:rsidRPr="005869B1" w14:paraId="0D0C02B4" w14:textId="77777777" w:rsidTr="001475F4">
        <w:tc>
          <w:tcPr>
            <w:tcW w:w="9062" w:type="dxa"/>
            <w:shd w:val="clear" w:color="auto" w:fill="FFCCCC"/>
          </w:tcPr>
          <w:p w14:paraId="2820CAAC" w14:textId="77777777" w:rsidR="009C6C73" w:rsidRPr="005869B1" w:rsidRDefault="00A4608E" w:rsidP="00827CE6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Wymagania</w:t>
            </w:r>
            <w:r w:rsidR="004733D9" w:rsidRPr="005869B1">
              <w:rPr>
                <w:rFonts w:cstheme="minorHAnsi"/>
                <w:b/>
                <w:sz w:val="20"/>
                <w:szCs w:val="20"/>
              </w:rPr>
              <w:t xml:space="preserve"> na ocenę bardzo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. Uczeń:</w:t>
            </w:r>
          </w:p>
        </w:tc>
      </w:tr>
      <w:tr w:rsidR="004733D9" w:rsidRPr="005869B1" w14:paraId="2A85839D" w14:textId="77777777" w:rsidTr="001475F4">
        <w:tc>
          <w:tcPr>
            <w:tcW w:w="9062" w:type="dxa"/>
          </w:tcPr>
          <w:p w14:paraId="20D05B2E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warunek konieczny zamiany ułamka zwykłego na ułamek dziesiętny skończony (D)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446B87E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tworzyć wyrażenia arytmetyczne na podstawie treści zadań i obliczać wartości tych wyrażeń (D-W)</w:t>
            </w:r>
          </w:p>
          <w:p w14:paraId="5820B03C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działania na liczbach naturalnych i ułamkach dziesiętnych (D-W)</w:t>
            </w:r>
          </w:p>
          <w:p w14:paraId="7915CE60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 zastosowaniem działań na liczbach naturalnych i ułamkach dziesiętnych (D-W)</w:t>
            </w:r>
          </w:p>
          <w:p w14:paraId="549B3E3F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rozwiązać nietypowe zadanie tekstowe z zastosowaniem działań na liczbach naturalnych i ułamkach dziesiętnych (D-W)</w:t>
            </w:r>
          </w:p>
          <w:p w14:paraId="62AFDD03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ązać nietypowe zadanie tekstowe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 zastosowaniem działań na ułamkach zwykłych (D-W)</w:t>
            </w:r>
          </w:p>
          <w:p w14:paraId="0FBEAC09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działaniami na ułamkach zwykłych i dziesiętnych (D-W)</w:t>
            </w:r>
          </w:p>
          <w:p w14:paraId="20DA96FC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rodzaj rozwinięcia dziesiętnego ułamka (D-W)</w:t>
            </w:r>
          </w:p>
          <w:p w14:paraId="7CDF007C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rozwinięciami dziesiętnymi ułamków zwykłych (D-W)</w:t>
            </w:r>
          </w:p>
          <w:p w14:paraId="12228511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określić ostatnią cyfrę potęgi (D-W)</w:t>
            </w:r>
          </w:p>
          <w:p w14:paraId="5157A5EE" w14:textId="77777777" w:rsidR="004733D9" w:rsidRPr="005869B1" w:rsidRDefault="004733D9" w:rsidP="00FE044A">
            <w:pPr>
              <w:pStyle w:val="Akapitzlist"/>
              <w:numPr>
                <w:ilvl w:val="0"/>
                <w:numId w:val="3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zadanie tekstowe związane z potęgami (D-W)</w:t>
            </w:r>
          </w:p>
        </w:tc>
      </w:tr>
      <w:tr w:rsidR="001F553D" w:rsidRPr="005869B1" w14:paraId="2ED384D5" w14:textId="77777777" w:rsidTr="00941BC0">
        <w:tc>
          <w:tcPr>
            <w:tcW w:w="9062" w:type="dxa"/>
            <w:shd w:val="clear" w:color="auto" w:fill="FF6699"/>
          </w:tcPr>
          <w:p w14:paraId="0C338073" w14:textId="77777777" w:rsidR="001F553D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lastRenderedPageBreak/>
              <w:t>DZIAŁ  2. FIGURY</w:t>
            </w:r>
            <w:r w:rsidRPr="005869B1">
              <w:rPr>
                <w:rFonts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NA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2"/>
                <w:sz w:val="20"/>
                <w:szCs w:val="20"/>
              </w:rPr>
              <w:t>PŁASZCZYŹNIE</w:t>
            </w:r>
          </w:p>
        </w:tc>
      </w:tr>
      <w:tr w:rsidR="00AB637A" w:rsidRPr="005869B1" w14:paraId="08B0046C" w14:textId="77777777" w:rsidTr="00941BC0">
        <w:tc>
          <w:tcPr>
            <w:tcW w:w="9062" w:type="dxa"/>
            <w:shd w:val="clear" w:color="auto" w:fill="FFCCCC"/>
          </w:tcPr>
          <w:p w14:paraId="039BBD0B" w14:textId="77777777" w:rsidR="00AB637A" w:rsidRPr="005869B1" w:rsidRDefault="00AB637A" w:rsidP="00AB637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CF32A2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</w:t>
            </w:r>
            <w:r w:rsidR="00EE23E6" w:rsidRPr="005869B1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AB637A" w:rsidRPr="005869B1" w14:paraId="4549C93F" w14:textId="77777777" w:rsidTr="00941BC0">
        <w:tc>
          <w:tcPr>
            <w:tcW w:w="9062" w:type="dxa"/>
          </w:tcPr>
          <w:p w14:paraId="63A66A44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prosta, półprosta, odcinek, (K)</w:t>
            </w:r>
          </w:p>
          <w:p w14:paraId="0247940A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koło i okrąg (k)</w:t>
            </w:r>
          </w:p>
          <w:p w14:paraId="0F06F53D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elementy koła i okręgu (K-P)</w:t>
            </w:r>
          </w:p>
          <w:p w14:paraId="18FAE215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zależność między długością promienia i średnicy (K)</w:t>
            </w:r>
          </w:p>
          <w:p w14:paraId="6BBFFD98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rodzaje trójkątów (K-P)</w:t>
            </w:r>
          </w:p>
          <w:p w14:paraId="3F709260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boków w trójkącie równoramiennym (K)</w:t>
            </w:r>
          </w:p>
          <w:p w14:paraId="5CAC44EA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boków w trójkącie prostokątnym (K)</w:t>
            </w:r>
          </w:p>
          <w:p w14:paraId="57DCAF41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czworokątów (K)</w:t>
            </w:r>
          </w:p>
          <w:p w14:paraId="483C402E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własności czworokątów (K-P)</w:t>
            </w:r>
          </w:p>
          <w:p w14:paraId="4A77104F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definicję przekątnej oraz obwodu wielokąta (K)</w:t>
            </w:r>
          </w:p>
          <w:p w14:paraId="54B97A3E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zależność między liczbą boków, wierzchołków i kątów w wielokącie (K)</w:t>
            </w:r>
          </w:p>
          <w:p w14:paraId="6A938AAA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kąta (K)</w:t>
            </w:r>
          </w:p>
          <w:p w14:paraId="393B9C69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wierzchołka i ramion kąta (K)</w:t>
            </w:r>
          </w:p>
          <w:p w14:paraId="3EEC3D43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ział kątów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prosty, ostry, rozwarty(K),</w:t>
            </w:r>
          </w:p>
          <w:p w14:paraId="07F71A5F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kątów ze względu na położenie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przyległe, wierzchołkowe (K)</w:t>
            </w:r>
          </w:p>
          <w:p w14:paraId="2DBB589F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zapis symboliczny kąta i jego miary (K)</w:t>
            </w:r>
          </w:p>
          <w:p w14:paraId="0743A8C0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sumę miar kątów wewnętrznych trójkąta (K)</w:t>
            </w:r>
          </w:p>
          <w:p w14:paraId="49AD912F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sumę miar kątów wewnętrznych czworokąta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22A7A433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różnicę między prostą i odcinkiem, prostą i półprostą (K)</w:t>
            </w:r>
          </w:p>
          <w:p w14:paraId="1452F021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konieczność stosowania odpowiednich przyrządów do rysowania figur geometrycznych (K)</w:t>
            </w:r>
          </w:p>
          <w:p w14:paraId="4CD2CCEC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pochodzenie nazw poszczególnych rodzajów trójkątów (K)</w:t>
            </w:r>
          </w:p>
          <w:p w14:paraId="4E0C56A5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związki miarowe poszczególnych rodzajów kątów (K-P)</w:t>
            </w:r>
          </w:p>
          <w:p w14:paraId="4A64DAC6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za pomocą ekierki i linijki proste i odcinki prostopadłe oraz proste i odcinki równoległe (K)</w:t>
            </w:r>
          </w:p>
          <w:p w14:paraId="1A29A7D0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poszczególne elementy w okręgu i w kole (K)</w:t>
            </w:r>
          </w:p>
          <w:p w14:paraId="4B178DC9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kreślić koło i okrąg o danym promieniu lub o danej średnicy (K)</w:t>
            </w:r>
          </w:p>
          <w:p w14:paraId="61A72CD6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poszczególne rodzaje trójkątów (K)</w:t>
            </w:r>
          </w:p>
          <w:p w14:paraId="656FFF42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obwód trójkąta (K)</w:t>
            </w:r>
          </w:p>
          <w:p w14:paraId="14A067F0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czworokąt, mając informacje o  bokach (K-R)</w:t>
            </w:r>
          </w:p>
          <w:p w14:paraId="68C0174F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rysunku wielokąt o określonych cechach (K)</w:t>
            </w:r>
          </w:p>
          <w:p w14:paraId="2C4B2996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obwód czworokąta (K-P)</w:t>
            </w:r>
          </w:p>
          <w:p w14:paraId="5A872AF2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zmierzyć kąt (K)</w:t>
            </w:r>
          </w:p>
          <w:p w14:paraId="0E875C62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kąt o określonej mierze (K-P)</w:t>
            </w:r>
          </w:p>
          <w:p w14:paraId="79EFE69A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rozróżniać i nazywać poszczególne rodzaje kątów (K-R)</w:t>
            </w:r>
          </w:p>
          <w:p w14:paraId="036E9B55" w14:textId="77777777" w:rsidR="00AB637A" w:rsidRPr="005869B1" w:rsidRDefault="00AB637A" w:rsidP="00FE044A">
            <w:pPr>
              <w:pStyle w:val="Akapitzlist"/>
              <w:numPr>
                <w:ilvl w:val="0"/>
                <w:numId w:val="3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trójkąta (K-P)</w:t>
            </w:r>
          </w:p>
        </w:tc>
      </w:tr>
      <w:tr w:rsidR="00A4608E" w:rsidRPr="005869B1" w14:paraId="173593E5" w14:textId="77777777" w:rsidTr="00941BC0">
        <w:tc>
          <w:tcPr>
            <w:tcW w:w="9062" w:type="dxa"/>
            <w:shd w:val="clear" w:color="auto" w:fill="FFCCCC"/>
          </w:tcPr>
          <w:p w14:paraId="3ABA46A9" w14:textId="77777777" w:rsidR="00A4608E" w:rsidRPr="005869B1" w:rsidRDefault="00A4608E" w:rsidP="00AB637A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14:paraId="7BCC9204" w14:textId="77777777" w:rsidTr="00941BC0">
        <w:tc>
          <w:tcPr>
            <w:tcW w:w="9062" w:type="dxa"/>
          </w:tcPr>
          <w:p w14:paraId="7D776B24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definicje odcinków prostopadłych i odcinków równoległych (P)</w:t>
            </w:r>
          </w:p>
          <w:p w14:paraId="695631B2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E508AD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na zależność między bokami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w trójkącie równoramiennym (P)</w:t>
            </w:r>
          </w:p>
          <w:p w14:paraId="2ABD6FFA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</w:t>
            </w:r>
            <w:r w:rsidR="00E508AD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zasady konstrukcji trójkąta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o danych trzech bokach (P)</w:t>
            </w:r>
          </w:p>
          <w:p w14:paraId="407D9C64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zna warunek zbudowania trójkąta – nierówność trójkąta (P)</w:t>
            </w:r>
          </w:p>
          <w:p w14:paraId="2DE5889D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ział kątów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pełny, półpełny (P)</w:t>
            </w:r>
          </w:p>
          <w:p w14:paraId="59B6B22B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miary kątów w trójkącie równobocznym (P)</w:t>
            </w:r>
          </w:p>
          <w:p w14:paraId="50DE123B" w14:textId="77777777" w:rsidR="00FE044A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zależność między kątami w trójkącie równoramiennym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26E4FE0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różnicę między kołem i okręgiem (P)</w:t>
            </w:r>
          </w:p>
          <w:p w14:paraId="0CFB3A8A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za pomocą ekierki i linijki proste równoległe o danej odległości od siebie (P)</w:t>
            </w:r>
          </w:p>
          <w:p w14:paraId="1D0184D8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zadania tekstowe związane z wzajemnym położeniem odc</w:t>
            </w:r>
            <w:r w:rsidR="003D1754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inków, prostych i półprostych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(P-R)</w:t>
            </w:r>
          </w:p>
          <w:p w14:paraId="5E521B99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zadania tekstowe związane z kołem, okręgiem i innymi figurami (P-R)</w:t>
            </w:r>
          </w:p>
          <w:p w14:paraId="0EF9A137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trójkąt w skali (P)</w:t>
            </w:r>
          </w:p>
          <w:p w14:paraId="19AA6C49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boku trójkąta równobocznego, znając jego obwód (P)</w:t>
            </w:r>
          </w:p>
          <w:p w14:paraId="3A08F3ED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boku trójkąta, znając obwód i informacje o pozostałych bokach (P-R)</w:t>
            </w:r>
          </w:p>
          <w:p w14:paraId="0482A8E9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trójkąt o danych trzech bokach (P)</w:t>
            </w:r>
          </w:p>
          <w:p w14:paraId="2396B602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z odcinków o danych długościach można zbudować trójkąt (P-R)</w:t>
            </w:r>
          </w:p>
          <w:p w14:paraId="67D12984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sklasyfikować czworokąty (P-R)</w:t>
            </w:r>
          </w:p>
          <w:p w14:paraId="5E328F08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czworokąt, mając informacje o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przekątnych (P-R)</w:t>
            </w:r>
          </w:p>
          <w:p w14:paraId="54A61D31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obwodem czworokąta (P-R)</w:t>
            </w:r>
          </w:p>
          <w:p w14:paraId="03BAC13D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przyległych, wierzchołkowych (P)</w:t>
            </w:r>
          </w:p>
          <w:p w14:paraId="2E93EBDF" w14:textId="77777777" w:rsidR="00A4608E" w:rsidRPr="005869B1" w:rsidRDefault="00A4608E" w:rsidP="00FE044A">
            <w:pPr>
              <w:pStyle w:val="Akapitzlist"/>
              <w:numPr>
                <w:ilvl w:val="0"/>
                <w:numId w:val="36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czworokątów (P-R)</w:t>
            </w:r>
          </w:p>
        </w:tc>
      </w:tr>
      <w:tr w:rsidR="00A4608E" w:rsidRPr="005869B1" w14:paraId="1AA8B310" w14:textId="77777777" w:rsidTr="00941BC0">
        <w:tc>
          <w:tcPr>
            <w:tcW w:w="9062" w:type="dxa"/>
            <w:shd w:val="clear" w:color="auto" w:fill="FFCCCC"/>
          </w:tcPr>
          <w:p w14:paraId="720A92A5" w14:textId="77777777"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14:paraId="0964E7A4" w14:textId="77777777" w:rsidTr="00941BC0">
        <w:tc>
          <w:tcPr>
            <w:tcW w:w="9062" w:type="dxa"/>
          </w:tcPr>
          <w:p w14:paraId="54EA2EAC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wzajemne położenie:</w:t>
            </w:r>
          </w:p>
          <w:p w14:paraId="370D6FBA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prostej i okręgu (R),</w:t>
            </w:r>
          </w:p>
          <w:p w14:paraId="1983F3FC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okręgów (R)</w:t>
            </w:r>
          </w:p>
          <w:p w14:paraId="7633D3F9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 kątów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ze względu na miarę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wypukły, wklęsły (R)</w:t>
            </w:r>
          </w:p>
          <w:p w14:paraId="3D57F7F6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podział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kątów ze względu na położenie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odpowiadające, naprzemianległe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2D05F9F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konstrukcyjne związane z konstrukcją trójkąta o danych bokach (R)</w:t>
            </w:r>
          </w:p>
          <w:p w14:paraId="3EF14D00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kopię czworokąta (R)</w:t>
            </w:r>
          </w:p>
          <w:p w14:paraId="4A23C4C1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odpowiadających, naprzemianległych (R)</w:t>
            </w:r>
          </w:p>
          <w:p w14:paraId="593FEC17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trójkąta lub czworokąta na rysunku z wykorzystaniem miar kątów przyległych, wierzchołkowych, naprzemianległych, odpowiadających oraz własności trójkątów lub czworokątów (R)</w:t>
            </w:r>
          </w:p>
          <w:p w14:paraId="04510F3E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obwodem trójkąta (R-W)</w:t>
            </w:r>
          </w:p>
          <w:p w14:paraId="34C26BAE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obwodem wielokąta (R-W)</w:t>
            </w:r>
          </w:p>
          <w:p w14:paraId="21A9C7DB" w14:textId="77777777" w:rsidR="00A4608E" w:rsidRPr="005869B1" w:rsidRDefault="00A4608E" w:rsidP="00FE044A">
            <w:pPr>
              <w:pStyle w:val="Akapitzlist"/>
              <w:numPr>
                <w:ilvl w:val="0"/>
                <w:numId w:val="35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równoległobok, znając dwa boki i przekątną (R)</w:t>
            </w:r>
          </w:p>
        </w:tc>
      </w:tr>
      <w:tr w:rsidR="00A4608E" w:rsidRPr="005869B1" w14:paraId="37EDD480" w14:textId="77777777" w:rsidTr="00941BC0">
        <w:tc>
          <w:tcPr>
            <w:tcW w:w="9062" w:type="dxa"/>
            <w:shd w:val="clear" w:color="auto" w:fill="FFCCCC"/>
          </w:tcPr>
          <w:p w14:paraId="7F173233" w14:textId="77777777"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14:paraId="0CF09AD0" w14:textId="77777777" w:rsidTr="00941BC0">
        <w:tc>
          <w:tcPr>
            <w:tcW w:w="9062" w:type="dxa"/>
          </w:tcPr>
          <w:p w14:paraId="39FE03A6" w14:textId="77777777" w:rsidR="00A4608E" w:rsidRPr="00FE044A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rozwiązać zadania konstrukcyjne związane z kreśleniem prostych prostopadłych </w:t>
            </w:r>
            <w:r w:rsidRPr="00FE044A">
              <w:rPr>
                <w:rFonts w:asciiTheme="minorHAnsi" w:hAnsiTheme="minorHAnsi" w:cstheme="minorHAnsi"/>
                <w:sz w:val="20"/>
                <w:szCs w:val="20"/>
              </w:rPr>
              <w:t>i prostych równoległych (D-W)</w:t>
            </w:r>
          </w:p>
          <w:p w14:paraId="60DEC647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zadania tekstowe związane z kołem, okręgiem i innymi figurami (D-W)</w:t>
            </w:r>
          </w:p>
          <w:p w14:paraId="5D697CDD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przenoszenie odcinków w zadaniach konstrukcyjnych (D-W)</w:t>
            </w:r>
          </w:p>
          <w:p w14:paraId="32E819C8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konstrukcyjne związane z konstrukcją trójkąta o danych bokach (D-W)</w:t>
            </w:r>
          </w:p>
          <w:p w14:paraId="0D31CBED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trapez równoramienny, znając jego podstawy i ramię (D-W)</w:t>
            </w:r>
          </w:p>
          <w:p w14:paraId="4A68F466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związane z zegarem (D-W)</w:t>
            </w:r>
          </w:p>
          <w:p w14:paraId="3774DAD3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miarę kąta przyległego, wierzchołkowego, odpowiadającego, naprzemianległego na podstawie rysunku lub treści zadania (D-W)</w:t>
            </w:r>
          </w:p>
          <w:p w14:paraId="18FBAE77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trójkąta z wykorzystaniem miar kątów przyległych, wierzchołkowych, naprzemianległych, odpowiadających oraz sumy miar kątów wewnętrznych trójkąta (D-W)</w:t>
            </w:r>
          </w:p>
          <w:p w14:paraId="0A60CE98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brakujące miary kątów czworokąta na rysunku z wykorzystaniem miar kątów przyległych, wierzchołkowych, naprzemianległych, odpowiadających oraz własności czworokątów (D-W)</w:t>
            </w:r>
          </w:p>
          <w:p w14:paraId="3EE25C02" w14:textId="77777777" w:rsidR="00A4608E" w:rsidRPr="005869B1" w:rsidRDefault="00A4608E" w:rsidP="00FE044A">
            <w:pPr>
              <w:pStyle w:val="Akapitzlist"/>
              <w:numPr>
                <w:ilvl w:val="0"/>
                <w:numId w:val="34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miarami kątów w trójkątach i czworokątach (D-W)</w:t>
            </w:r>
          </w:p>
        </w:tc>
      </w:tr>
      <w:tr w:rsidR="00A4608E" w:rsidRPr="005869B1" w14:paraId="2C5D2DB2" w14:textId="77777777" w:rsidTr="00941BC0">
        <w:tc>
          <w:tcPr>
            <w:tcW w:w="9062" w:type="dxa"/>
            <w:shd w:val="clear" w:color="auto" w:fill="FFCCCC"/>
          </w:tcPr>
          <w:p w14:paraId="056FC820" w14:textId="77777777" w:rsidR="00A4608E" w:rsidRPr="005869B1" w:rsidRDefault="00A4608E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4608E" w:rsidRPr="005869B1" w14:paraId="4F4E49C7" w14:textId="77777777" w:rsidTr="00941BC0">
        <w:tc>
          <w:tcPr>
            <w:tcW w:w="9062" w:type="dxa"/>
          </w:tcPr>
          <w:p w14:paraId="0DAED6BD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zna konstrukcję prostej prostopadłej do danej, przechodzącej przez dany punkt (W)</w:t>
            </w:r>
          </w:p>
          <w:p w14:paraId="0770D8AC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konstrukcję prostej równoległej do danej, przechodzącej przez dany punkt (W)</w:t>
            </w:r>
          </w:p>
          <w:p w14:paraId="0F34E0F4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konstrukcyjny sposób wyznaczania środka odcinka (W)</w:t>
            </w:r>
          </w:p>
          <w:p w14:paraId="7AA6B965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symetralnej odcinka (W)</w:t>
            </w:r>
          </w:p>
          <w:p w14:paraId="69233FD7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definicję sześciokąta foremnego oraz sposób jego kreślenia (W)</w:t>
            </w:r>
          </w:p>
          <w:p w14:paraId="08550788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przybliżenia z niedomiarem oraz przybliżenia z nadmiarem (W)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10E9983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prostą prostopadłą do danej, przechodzącą przez dany punkt (W)</w:t>
            </w:r>
          </w:p>
          <w:p w14:paraId="68241DC4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skonstruować prostą równoległą do danej, przechodzącą przez dany punkt (W)</w:t>
            </w:r>
          </w:p>
          <w:p w14:paraId="4C96C69D" w14:textId="77777777" w:rsidR="00A4608E" w:rsidRPr="005869B1" w:rsidRDefault="00A4608E" w:rsidP="00FE044A">
            <w:pPr>
              <w:pStyle w:val="Akapitzlist"/>
              <w:numPr>
                <w:ilvl w:val="0"/>
                <w:numId w:val="33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wyznaczyć środek narysowanego okręgu (W)</w:t>
            </w:r>
          </w:p>
        </w:tc>
      </w:tr>
      <w:tr w:rsidR="0039135D" w:rsidRPr="005869B1" w14:paraId="32AE7830" w14:textId="77777777" w:rsidTr="00941BC0">
        <w:tc>
          <w:tcPr>
            <w:tcW w:w="9062" w:type="dxa"/>
            <w:shd w:val="clear" w:color="auto" w:fill="FF6699"/>
          </w:tcPr>
          <w:p w14:paraId="58F7BA2F" w14:textId="77777777" w:rsidR="00AB637A" w:rsidRPr="005869B1" w:rsidRDefault="001475F4" w:rsidP="00BC068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DZIAŁ  3. LICZBY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NA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CO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>DZIEŃ</w:t>
            </w:r>
          </w:p>
        </w:tc>
      </w:tr>
      <w:tr w:rsidR="00AB637A" w:rsidRPr="005869B1" w14:paraId="0BDDB4BF" w14:textId="77777777" w:rsidTr="00941BC0">
        <w:tc>
          <w:tcPr>
            <w:tcW w:w="9062" w:type="dxa"/>
            <w:shd w:val="clear" w:color="auto" w:fill="FFCCCC"/>
          </w:tcPr>
          <w:p w14:paraId="6A459E7B" w14:textId="77777777" w:rsidR="00AB637A" w:rsidRPr="005869B1" w:rsidRDefault="00A8231F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14:paraId="377780AC" w14:textId="77777777" w:rsidTr="00941BC0">
        <w:tc>
          <w:tcPr>
            <w:tcW w:w="9062" w:type="dxa"/>
          </w:tcPr>
          <w:p w14:paraId="536BB19E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jednostki czasu (K) </w:t>
            </w:r>
          </w:p>
          <w:p w14:paraId="6589D702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długości (K)</w:t>
            </w:r>
          </w:p>
          <w:p w14:paraId="740A550B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masy (K)</w:t>
            </w:r>
          </w:p>
          <w:p w14:paraId="4B6D87B9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skali i planu (K)</w:t>
            </w:r>
          </w:p>
          <w:p w14:paraId="43FCA072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różnorodnych jednostek długości i masy (K)</w:t>
            </w:r>
          </w:p>
          <w:p w14:paraId="4DA3FFE4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odpowiedniej skali na mapach i planach (K)</w:t>
            </w:r>
          </w:p>
          <w:p w14:paraId="279CBCCC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korzyści płynące z umiejętności stosowania kalkulatora do obliczeń (K)</w:t>
            </w:r>
          </w:p>
          <w:p w14:paraId="4303B853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znaczenie podstawowych symboli występujących w instrukcjach i opisach:</w:t>
            </w:r>
          </w:p>
          <w:p w14:paraId="00C3164F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diagramów (K)</w:t>
            </w:r>
          </w:p>
          <w:p w14:paraId="573B731E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schematów (K)</w:t>
            </w:r>
          </w:p>
          <w:p w14:paraId="1EBC3C5D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innych rysunków (K)</w:t>
            </w:r>
          </w:p>
          <w:p w14:paraId="36648165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upływ czasu między wydarzeniami (K-P)</w:t>
            </w:r>
          </w:p>
          <w:p w14:paraId="48C4CFB7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wydarzenia w kolejności chronologicznej (K)</w:t>
            </w:r>
          </w:p>
          <w:p w14:paraId="41617905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czasu (K-R)</w:t>
            </w:r>
          </w:p>
          <w:p w14:paraId="536C90FA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dotyczące długości (K-P)</w:t>
            </w:r>
          </w:p>
          <w:p w14:paraId="0702B0B3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dotyczące masy (K-P)</w:t>
            </w:r>
          </w:p>
          <w:p w14:paraId="0D416965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długości i masy (K-P)</w:t>
            </w:r>
          </w:p>
          <w:p w14:paraId="2174FB2B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skalę (K-P)</w:t>
            </w:r>
          </w:p>
          <w:p w14:paraId="1FD4724C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długości odcinków w skali lub w rzeczywistości (K-P)</w:t>
            </w:r>
          </w:p>
          <w:p w14:paraId="343180A3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obliczenia za pomocą kalkulatora (K-R)</w:t>
            </w:r>
          </w:p>
          <w:p w14:paraId="6A20BB70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z:</w:t>
            </w:r>
          </w:p>
          <w:p w14:paraId="04C3A9CF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tabeli (K)</w:t>
            </w:r>
          </w:p>
          <w:p w14:paraId="61560FD0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– diagramu (K)</w:t>
            </w:r>
          </w:p>
          <w:p w14:paraId="3DA97F72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  <w:p w14:paraId="2A8B0CEF" w14:textId="77777777" w:rsidR="00A8231F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 wykresu (K-P)</w:t>
            </w:r>
          </w:p>
          <w:p w14:paraId="337C0278" w14:textId="77777777" w:rsidR="00AB637A" w:rsidRPr="005869B1" w:rsidRDefault="00A8231F" w:rsidP="00FE044A">
            <w:pPr>
              <w:pStyle w:val="Akapitzlist"/>
              <w:numPr>
                <w:ilvl w:val="0"/>
                <w:numId w:val="32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</w:tc>
      </w:tr>
      <w:tr w:rsidR="00AB637A" w:rsidRPr="005869B1" w14:paraId="7A3AA190" w14:textId="77777777" w:rsidTr="00941BC0">
        <w:tc>
          <w:tcPr>
            <w:tcW w:w="9062" w:type="dxa"/>
            <w:shd w:val="clear" w:color="auto" w:fill="FFCCCC"/>
          </w:tcPr>
          <w:p w14:paraId="7E902078" w14:textId="77777777" w:rsidR="00AB637A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14:paraId="5345C9B1" w14:textId="77777777" w:rsidTr="00941BC0">
        <w:tc>
          <w:tcPr>
            <w:tcW w:w="9062" w:type="dxa"/>
          </w:tcPr>
          <w:p w14:paraId="365508D3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dotyczące lat przestępnych (P)</w:t>
            </w:r>
          </w:p>
          <w:p w14:paraId="774055B3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symbol przybliżenia (P)</w:t>
            </w:r>
          </w:p>
          <w:p w14:paraId="7A24A611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konieczność wprowadzenia lat przestępnych (P)</w:t>
            </w:r>
          </w:p>
          <w:p w14:paraId="6B03C5B2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zaokrąglania liczb (P)</w:t>
            </w:r>
          </w:p>
          <w:p w14:paraId="0AC430AF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sporządzania wykresów (P)</w:t>
            </w:r>
          </w:p>
          <w:p w14:paraId="238C5629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przykładowe lata przestępne (P)</w:t>
            </w:r>
          </w:p>
          <w:p w14:paraId="59D2194B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ten sam upływ czasu (P-R)</w:t>
            </w:r>
          </w:p>
          <w:p w14:paraId="6C212723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kalendarzem i czasem (P-R)</w:t>
            </w:r>
          </w:p>
          <w:p w14:paraId="4EE76233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 same masy (P-R)</w:t>
            </w:r>
          </w:p>
          <w:p w14:paraId="1DAF1B5E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te same długości (P-R)</w:t>
            </w:r>
          </w:p>
          <w:p w14:paraId="61B99AA5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wielkości podane w różnych jednostkach (P-R)</w:t>
            </w:r>
          </w:p>
          <w:p w14:paraId="286EA04F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jednostkami długości i masy (P-R)</w:t>
            </w:r>
          </w:p>
          <w:p w14:paraId="3708AD8C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rozwiązać zadanie tekstowe związane ze skalą (P-R)</w:t>
            </w:r>
          </w:p>
          <w:p w14:paraId="62F6AC33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do danego rzędu (P-R)</w:t>
            </w:r>
          </w:p>
          <w:p w14:paraId="2C39004A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kalkulator zachowuje kolejność działań (P)</w:t>
            </w:r>
          </w:p>
          <w:p w14:paraId="21CCCF9B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kalkulator do rozwiązania zadanie tekstowego (P-R)</w:t>
            </w:r>
          </w:p>
          <w:p w14:paraId="4945340A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zadanie, odczytując dane z tabeli  i korzystając z kalkulatora (P-R)</w:t>
            </w:r>
          </w:p>
          <w:p w14:paraId="7EEA4F73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zinterpretować odczytane dane (P-R)</w:t>
            </w:r>
          </w:p>
          <w:p w14:paraId="7DF6FD96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zinterpretować odczytane dane (P-R)</w:t>
            </w:r>
          </w:p>
          <w:p w14:paraId="076B6BCA" w14:textId="77777777" w:rsidR="00C37960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przedstawić dane w postaci wykresu (P-R)</w:t>
            </w:r>
          </w:p>
          <w:p w14:paraId="3F12E772" w14:textId="77777777" w:rsidR="00AB637A" w:rsidRPr="005869B1" w:rsidRDefault="00C37960" w:rsidP="00FE044A">
            <w:pPr>
              <w:pStyle w:val="Akapitzlist"/>
              <w:numPr>
                <w:ilvl w:val="0"/>
                <w:numId w:val="31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informacje oczytane z dwóch wykresów (P-R)</w:t>
            </w:r>
          </w:p>
        </w:tc>
      </w:tr>
      <w:tr w:rsidR="00AB637A" w:rsidRPr="005869B1" w14:paraId="32847D13" w14:textId="77777777" w:rsidTr="00941BC0">
        <w:tc>
          <w:tcPr>
            <w:tcW w:w="9062" w:type="dxa"/>
            <w:shd w:val="clear" w:color="auto" w:fill="FFCCCC"/>
          </w:tcPr>
          <w:p w14:paraId="37577DDE" w14:textId="77777777" w:rsidR="00AB637A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62CCE7DF" w14:textId="77777777" w:rsidTr="00941BC0">
        <w:tc>
          <w:tcPr>
            <w:tcW w:w="9062" w:type="dxa"/>
          </w:tcPr>
          <w:p w14:paraId="1FBF0A10" w14:textId="77777777"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funkcje klawiszy pamięci kalkulatora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EF1B836" w14:textId="77777777"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zaznaczoną na osi liczbowej (R)</w:t>
            </w:r>
          </w:p>
          <w:p w14:paraId="1A34FCDC" w14:textId="77777777"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liczby o podanym zaokrągleniu (R)</w:t>
            </w:r>
          </w:p>
          <w:p w14:paraId="7DD54688" w14:textId="77777777" w:rsidR="00342123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zaokrąglić liczbę po zamianie jednostek (R)</w:t>
            </w:r>
          </w:p>
          <w:p w14:paraId="79FFBB99" w14:textId="77777777" w:rsidR="00C37960" w:rsidRPr="005869B1" w:rsidRDefault="00342123" w:rsidP="00FE044A">
            <w:pPr>
              <w:pStyle w:val="Akapitzlist"/>
              <w:numPr>
                <w:ilvl w:val="0"/>
                <w:numId w:val="30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informacje oczytane z dwóch wykresów (R-W)</w:t>
            </w:r>
          </w:p>
        </w:tc>
      </w:tr>
      <w:tr w:rsidR="00C37960" w:rsidRPr="005869B1" w14:paraId="0F5D6362" w14:textId="77777777" w:rsidTr="00941BC0">
        <w:tc>
          <w:tcPr>
            <w:tcW w:w="9062" w:type="dxa"/>
            <w:shd w:val="clear" w:color="auto" w:fill="FFCCCC"/>
          </w:tcPr>
          <w:p w14:paraId="69E849A0" w14:textId="77777777" w:rsidR="00C37960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ymagania  na ocenę bardzo dobrą 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085EEFF3" w14:textId="77777777" w:rsidTr="00941BC0">
        <w:tc>
          <w:tcPr>
            <w:tcW w:w="9062" w:type="dxa"/>
          </w:tcPr>
          <w:p w14:paraId="0CBA5B6E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kalendarzem i czasem (D-W)</w:t>
            </w:r>
          </w:p>
          <w:p w14:paraId="6452409C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jednostkami długości i masy (D-W)</w:t>
            </w:r>
          </w:p>
          <w:p w14:paraId="42857C9C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ze skalą (D-W)</w:t>
            </w:r>
          </w:p>
          <w:p w14:paraId="160A41A5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określić, ile jest liczb o podanym zaokrągleniu spełniających dane warunki (D-W)</w:t>
            </w:r>
          </w:p>
          <w:p w14:paraId="228509AC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przybliżeniami (D-W)</w:t>
            </w:r>
          </w:p>
          <w:p w14:paraId="64D0BDD6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wykonać wielodziałaniowe obliczenia za pomocą kalkulatora (D-W)</w:t>
            </w:r>
          </w:p>
          <w:p w14:paraId="370F96FB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kalkulator do rozwiązania zadanie tekstowego (D-W)</w:t>
            </w:r>
          </w:p>
          <w:p w14:paraId="6C1FE5A9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(D-W)</w:t>
            </w:r>
          </w:p>
          <w:p w14:paraId="1EBA735E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tekstowe, w którym potrzebne informacje należy odczytać z tabeli lub schematu (D-W)</w:t>
            </w:r>
          </w:p>
          <w:p w14:paraId="71E89112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(D-W)</w:t>
            </w:r>
          </w:p>
          <w:p w14:paraId="02125B06" w14:textId="77777777" w:rsidR="00FF7DFE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dopasować wykres do opisu sytuacji (D-W)</w:t>
            </w:r>
          </w:p>
          <w:p w14:paraId="153AB5D9" w14:textId="77777777" w:rsidR="00C37960" w:rsidRPr="005869B1" w:rsidRDefault="00FF7DFE" w:rsidP="00FE044A">
            <w:pPr>
              <w:pStyle w:val="Akapitzlist"/>
              <w:numPr>
                <w:ilvl w:val="0"/>
                <w:numId w:val="29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przedstawić dane w postaci wykresu (D)</w:t>
            </w:r>
          </w:p>
        </w:tc>
      </w:tr>
      <w:tr w:rsidR="0057006D" w:rsidRPr="005869B1" w14:paraId="3E7762DE" w14:textId="77777777" w:rsidTr="00941BC0">
        <w:tc>
          <w:tcPr>
            <w:tcW w:w="9062" w:type="dxa"/>
            <w:shd w:val="clear" w:color="auto" w:fill="FFCCCC"/>
          </w:tcPr>
          <w:p w14:paraId="3D27E48A" w14:textId="77777777" w:rsidR="0057006D" w:rsidRPr="005869B1" w:rsidRDefault="0057006D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57006D" w:rsidRPr="005869B1" w14:paraId="1D87A652" w14:textId="77777777" w:rsidTr="00941BC0">
        <w:tc>
          <w:tcPr>
            <w:tcW w:w="9062" w:type="dxa"/>
          </w:tcPr>
          <w:p w14:paraId="0518A53C" w14:textId="77777777" w:rsidR="0057006D" w:rsidRPr="005869B1" w:rsidRDefault="0057006D" w:rsidP="00FE044A">
            <w:pPr>
              <w:pStyle w:val="Akapitzlist"/>
              <w:numPr>
                <w:ilvl w:val="0"/>
                <w:numId w:val="2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przybliżenia z niedomiarem oraz przybliżenia z nadmiarem (W)</w:t>
            </w:r>
          </w:p>
        </w:tc>
      </w:tr>
      <w:tr w:rsidR="00AB637A" w:rsidRPr="005869B1" w14:paraId="1A6501FF" w14:textId="77777777" w:rsidTr="00941BC0">
        <w:tc>
          <w:tcPr>
            <w:tcW w:w="9062" w:type="dxa"/>
            <w:shd w:val="clear" w:color="auto" w:fill="FF6699"/>
          </w:tcPr>
          <w:p w14:paraId="5B34F9EE" w14:textId="77777777" w:rsidR="00AB637A" w:rsidRPr="005869B1" w:rsidRDefault="001475F4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DZIAŁ  4. PRĘDKOŚĆ,</w:t>
            </w:r>
            <w:r w:rsidRPr="005869B1">
              <w:rPr>
                <w:rFonts w:cstheme="minorHAnsi"/>
                <w:b/>
                <w:spacing w:val="-9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z w:val="20"/>
                <w:szCs w:val="20"/>
              </w:rPr>
              <w:t>DROGA,</w:t>
            </w:r>
            <w:r w:rsidRPr="005869B1">
              <w:rPr>
                <w:rFonts w:cstheme="minorHAnsi"/>
                <w:b/>
                <w:spacing w:val="-9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4"/>
                <w:sz w:val="20"/>
                <w:szCs w:val="20"/>
              </w:rPr>
              <w:t>CZAS</w:t>
            </w:r>
          </w:p>
        </w:tc>
      </w:tr>
      <w:tr w:rsidR="00AB637A" w:rsidRPr="005869B1" w14:paraId="14851EA7" w14:textId="77777777" w:rsidTr="00941BC0">
        <w:tc>
          <w:tcPr>
            <w:tcW w:w="9062" w:type="dxa"/>
            <w:shd w:val="clear" w:color="auto" w:fill="FFCCCC"/>
          </w:tcPr>
          <w:p w14:paraId="300A41A5" w14:textId="77777777" w:rsidR="00AB637A" w:rsidRPr="005869B1" w:rsidRDefault="00A8231F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14:paraId="42C1A666" w14:textId="77777777" w:rsidTr="00941BC0">
        <w:tc>
          <w:tcPr>
            <w:tcW w:w="9062" w:type="dxa"/>
          </w:tcPr>
          <w:p w14:paraId="51F599A0" w14:textId="77777777"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prędkości (K-P)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5613685D" w14:textId="77777777"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 podstawie podanej prędkości wyznaczać długość drogi przebytej w jednostce czasu (K)</w:t>
            </w:r>
          </w:p>
          <w:p w14:paraId="41979E70" w14:textId="77777777"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drogę, znając stałą prędkość i czas (K-R)</w:t>
            </w:r>
          </w:p>
          <w:p w14:paraId="70A602AE" w14:textId="77777777" w:rsidR="00736BDB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prędkości dwóch ciał, które przebyły jednakowe drogi w różnych czasach (K)</w:t>
            </w:r>
          </w:p>
          <w:p w14:paraId="2BC1BECE" w14:textId="77777777" w:rsidR="00AB637A" w:rsidRPr="005869B1" w:rsidRDefault="00736BDB" w:rsidP="00FE044A">
            <w:pPr>
              <w:pStyle w:val="Akapitzlist"/>
              <w:numPr>
                <w:ilvl w:val="0"/>
                <w:numId w:val="2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prędkość w ruchu jednostajnym, znając drogę i czas (K-P)</w:t>
            </w:r>
          </w:p>
        </w:tc>
      </w:tr>
      <w:tr w:rsidR="00AB637A" w:rsidRPr="005869B1" w14:paraId="5CADF721" w14:textId="77777777" w:rsidTr="00941BC0">
        <w:tc>
          <w:tcPr>
            <w:tcW w:w="9062" w:type="dxa"/>
            <w:shd w:val="clear" w:color="auto" w:fill="FFCCCC"/>
          </w:tcPr>
          <w:p w14:paraId="1A196E6C" w14:textId="77777777" w:rsidR="00AB637A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14:paraId="6AD410CD" w14:textId="77777777" w:rsidTr="00941BC0">
        <w:tc>
          <w:tcPr>
            <w:tcW w:w="9062" w:type="dxa"/>
          </w:tcPr>
          <w:p w14:paraId="18EE9B49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algorytm zamiany jednostek prędkości (P-D)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14C80162" w14:textId="77777777" w:rsidR="003D1754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różnych jednostek prędkości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57E9D97A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zamieniać jednostki prędkości (P-R)</w:t>
            </w:r>
          </w:p>
          <w:p w14:paraId="41490519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prędkości wyrażane w różnych jednostkach (P-R)</w:t>
            </w:r>
          </w:p>
          <w:p w14:paraId="29555983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prędkości (P-R)</w:t>
            </w:r>
          </w:p>
          <w:p w14:paraId="4A57D0BA" w14:textId="77777777" w:rsidR="00F239DB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czas w ruchu jednostajnym, znając drogę i prędkość (P-R)</w:t>
            </w:r>
          </w:p>
          <w:p w14:paraId="25EF5D1E" w14:textId="77777777" w:rsidR="00AB637A" w:rsidRPr="005869B1" w:rsidRDefault="00F239DB" w:rsidP="00FE044A">
            <w:pPr>
              <w:pStyle w:val="Akapitzlist"/>
              <w:numPr>
                <w:ilvl w:val="0"/>
                <w:numId w:val="2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typu prędkość – droga – czas (P-R)</w:t>
            </w:r>
          </w:p>
        </w:tc>
      </w:tr>
      <w:tr w:rsidR="00C37960" w:rsidRPr="005869B1" w14:paraId="562517FA" w14:textId="77777777" w:rsidTr="00941BC0">
        <w:tc>
          <w:tcPr>
            <w:tcW w:w="9062" w:type="dxa"/>
            <w:shd w:val="clear" w:color="auto" w:fill="FFCCCC"/>
          </w:tcPr>
          <w:p w14:paraId="64957E8F" w14:textId="77777777" w:rsidR="00C37960" w:rsidRPr="005869B1" w:rsidRDefault="00C37960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0DB4EC20" w14:textId="77777777" w:rsidTr="00941BC0">
        <w:tc>
          <w:tcPr>
            <w:tcW w:w="9062" w:type="dxa"/>
          </w:tcPr>
          <w:p w14:paraId="6815BE77" w14:textId="77777777" w:rsidR="00342123" w:rsidRPr="005869B1" w:rsidRDefault="00342123" w:rsidP="00FE044A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czasu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2538C39C" w14:textId="77777777" w:rsidR="00C37960" w:rsidRPr="005869B1" w:rsidRDefault="00342123" w:rsidP="00FE044A">
            <w:pPr>
              <w:pStyle w:val="Akapitzlist"/>
              <w:numPr>
                <w:ilvl w:val="0"/>
                <w:numId w:val="2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prędkości (R-W)</w:t>
            </w:r>
          </w:p>
        </w:tc>
      </w:tr>
      <w:tr w:rsidR="00C37960" w:rsidRPr="005869B1" w14:paraId="73699C49" w14:textId="77777777" w:rsidTr="00941BC0">
        <w:tc>
          <w:tcPr>
            <w:tcW w:w="9062" w:type="dxa"/>
            <w:shd w:val="clear" w:color="auto" w:fill="FFCCCC"/>
          </w:tcPr>
          <w:p w14:paraId="70D340CB" w14:textId="77777777" w:rsidR="00C37960" w:rsidRPr="005869B1" w:rsidRDefault="00C37960" w:rsidP="00564848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2937AB6A" w14:textId="77777777" w:rsidTr="00941BC0">
        <w:tc>
          <w:tcPr>
            <w:tcW w:w="9062" w:type="dxa"/>
          </w:tcPr>
          <w:p w14:paraId="359D9621" w14:textId="77777777" w:rsidR="00FF7DFE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rozwiązać nietypowe zadanie tekstowe związane z obliczaniem drogi w ruchu jednostajnym (D-W)</w:t>
            </w:r>
          </w:p>
          <w:p w14:paraId="79954255" w14:textId="77777777" w:rsidR="00FF7DFE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czasu (D-W)</w:t>
            </w:r>
          </w:p>
          <w:p w14:paraId="6E1EA89E" w14:textId="77777777" w:rsidR="00C37960" w:rsidRPr="005869B1" w:rsidRDefault="00FF7DFE" w:rsidP="00FE044A">
            <w:pPr>
              <w:pStyle w:val="Akapitzlist"/>
              <w:numPr>
                <w:ilvl w:val="0"/>
                <w:numId w:val="2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typu prędkość – droga – czas (D-W)</w:t>
            </w:r>
          </w:p>
        </w:tc>
      </w:tr>
      <w:tr w:rsidR="00AB637A" w:rsidRPr="005869B1" w14:paraId="3DCDE5EC" w14:textId="77777777" w:rsidTr="00941BC0">
        <w:tc>
          <w:tcPr>
            <w:tcW w:w="9062" w:type="dxa"/>
            <w:shd w:val="clear" w:color="auto" w:fill="FF6699"/>
          </w:tcPr>
          <w:p w14:paraId="3E257387" w14:textId="77777777" w:rsidR="00AB637A" w:rsidRPr="005869B1" w:rsidRDefault="001475F4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>DZIAŁ  5. POLA</w:t>
            </w:r>
            <w:r w:rsidRPr="005869B1">
              <w:rPr>
                <w:rFonts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5869B1">
              <w:rPr>
                <w:rFonts w:cstheme="minorHAnsi"/>
                <w:b/>
                <w:spacing w:val="-2"/>
                <w:sz w:val="20"/>
                <w:szCs w:val="20"/>
              </w:rPr>
              <w:t>WIELOKĄTÓW</w:t>
            </w:r>
          </w:p>
        </w:tc>
      </w:tr>
      <w:tr w:rsidR="00AB637A" w:rsidRPr="005869B1" w14:paraId="084578AC" w14:textId="77777777" w:rsidTr="00941BC0">
        <w:tc>
          <w:tcPr>
            <w:tcW w:w="9062" w:type="dxa"/>
            <w:shd w:val="clear" w:color="auto" w:fill="FFCCCC"/>
          </w:tcPr>
          <w:p w14:paraId="1EFA6D72" w14:textId="77777777" w:rsidR="00AB637A" w:rsidRPr="005869B1" w:rsidRDefault="00736BDB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B637A" w:rsidRPr="005869B1" w14:paraId="6316043B" w14:textId="77777777" w:rsidTr="00941BC0">
        <w:tc>
          <w:tcPr>
            <w:tcW w:w="9062" w:type="dxa"/>
          </w:tcPr>
          <w:p w14:paraId="6C33122F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miary pola (K)</w:t>
            </w:r>
          </w:p>
          <w:p w14:paraId="7E4D7BA6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wzory na obliczanie pola prostokąta i kwadratu (K)</w:t>
            </w:r>
          </w:p>
          <w:p w14:paraId="7D8D82C4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wzory na obliczanie pola równoległoboku i rombu (K)</w:t>
            </w:r>
          </w:p>
          <w:p w14:paraId="38DE95F6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trójkąta (K)</w:t>
            </w:r>
          </w:p>
          <w:p w14:paraId="4E2BC27A" w14:textId="77777777" w:rsidR="00B13882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trapezu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FD0A06D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miary pola jako liczby kwadratów jednostkowych (K)</w:t>
            </w:r>
          </w:p>
          <w:p w14:paraId="01A77B33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zależność doboru wzoru na obliczanie pola rombu od danych (K)</w:t>
            </w:r>
          </w:p>
          <w:p w14:paraId="112E01E9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prostokąta i kwadratu (K)</w:t>
            </w:r>
          </w:p>
          <w:p w14:paraId="2D0C0BD5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bok prostokąta, znając jego pole i długość drugiego boku (K-P)</w:t>
            </w:r>
          </w:p>
          <w:p w14:paraId="422EB498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równoległoboku o danej wysokości i podstawie (K)</w:t>
            </w:r>
          </w:p>
          <w:p w14:paraId="14D314FC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rombu o danych przekątnych (K)</w:t>
            </w:r>
          </w:p>
          <w:p w14:paraId="00D8B69B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równoległoboku (K-P)</w:t>
            </w:r>
          </w:p>
          <w:p w14:paraId="14E20E7C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trójkąta o danej wysokości i podstawie (K)</w:t>
            </w:r>
          </w:p>
          <w:p w14:paraId="3F526B0A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trójkąta (K-R)</w:t>
            </w:r>
          </w:p>
          <w:p w14:paraId="57E12241" w14:textId="77777777" w:rsidR="00736BDB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trapezu, mając dane długości podstaw i wysokość (K)</w:t>
            </w:r>
          </w:p>
          <w:p w14:paraId="72EC0202" w14:textId="77777777" w:rsidR="00AB637A" w:rsidRPr="005869B1" w:rsidRDefault="00736BDB" w:rsidP="007705D6">
            <w:pPr>
              <w:pStyle w:val="Akapitzlist"/>
              <w:numPr>
                <w:ilvl w:val="0"/>
                <w:numId w:val="2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narysowanego trapezu (K-R)</w:t>
            </w:r>
          </w:p>
        </w:tc>
      </w:tr>
      <w:tr w:rsidR="00AB637A" w:rsidRPr="005869B1" w14:paraId="34EBAF8C" w14:textId="77777777" w:rsidTr="00941BC0">
        <w:tc>
          <w:tcPr>
            <w:tcW w:w="9062" w:type="dxa"/>
            <w:shd w:val="clear" w:color="auto" w:fill="FFCCCC"/>
          </w:tcPr>
          <w:p w14:paraId="5EAD2EDD" w14:textId="77777777" w:rsidR="00AB637A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AB637A" w:rsidRPr="005869B1" w14:paraId="160543A6" w14:textId="77777777" w:rsidTr="00941BC0">
        <w:tc>
          <w:tcPr>
            <w:tcW w:w="9062" w:type="dxa"/>
          </w:tcPr>
          <w:p w14:paraId="50BA70D7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jednostek pola (P)</w:t>
            </w:r>
          </w:p>
          <w:p w14:paraId="1B87BFED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równoległoboku (P)</w:t>
            </w:r>
          </w:p>
          <w:p w14:paraId="41DA9614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trójkąta (P)</w:t>
            </w:r>
          </w:p>
          <w:p w14:paraId="79BC52D5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wyprowadzenie wzoru na obliczanie pola trapezu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8C29FDA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kwadratu o danym obwodzie i odwrotnie (P-R)</w:t>
            </w:r>
          </w:p>
          <w:p w14:paraId="6D7B4C61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prostokąt o danym polu (P)</w:t>
            </w:r>
          </w:p>
          <w:p w14:paraId="2E2E0B71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prostokąta (P-R)</w:t>
            </w:r>
          </w:p>
          <w:p w14:paraId="3779BE99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pola (P-D)</w:t>
            </w:r>
          </w:p>
          <w:p w14:paraId="5491D789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równoległobok o danym polu (P)</w:t>
            </w:r>
          </w:p>
          <w:p w14:paraId="7A068872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podstawy równoległoboku, znając jego pole i wysokość opuszczoną na tę podstawę (P-R)</w:t>
            </w:r>
          </w:p>
          <w:p w14:paraId="67AD69E8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wysokość równoległoboku, znając jego pole i długość podstawy, na którą opuszczona jest ta wysokość (P-R)</w:t>
            </w:r>
          </w:p>
          <w:p w14:paraId="02C4EA16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równoległoboku i rombu (P-R)</w:t>
            </w:r>
          </w:p>
          <w:p w14:paraId="57550AAF" w14:textId="77777777" w:rsidR="00F239DB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trójkąta (P-R)</w:t>
            </w:r>
          </w:p>
          <w:p w14:paraId="7487BA5C" w14:textId="77777777" w:rsidR="00AB637A" w:rsidRPr="005869B1" w:rsidRDefault="00F239DB" w:rsidP="007705D6">
            <w:pPr>
              <w:pStyle w:val="Akapitzlist"/>
              <w:numPr>
                <w:ilvl w:val="0"/>
                <w:numId w:val="2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polem trapezu (P-R)</w:t>
            </w:r>
          </w:p>
        </w:tc>
      </w:tr>
      <w:tr w:rsidR="00C37960" w:rsidRPr="005869B1" w14:paraId="390D205C" w14:textId="77777777" w:rsidTr="00941BC0">
        <w:tc>
          <w:tcPr>
            <w:tcW w:w="9062" w:type="dxa"/>
            <w:shd w:val="clear" w:color="auto" w:fill="FFCCCC"/>
          </w:tcPr>
          <w:p w14:paraId="63010441" w14:textId="77777777" w:rsidR="00C37960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657B49F8" w14:textId="77777777" w:rsidTr="00941BC0">
        <w:tc>
          <w:tcPr>
            <w:tcW w:w="9062" w:type="dxa"/>
          </w:tcPr>
          <w:p w14:paraId="479F2EBB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wysokości trójkąta, znając długość podstawy, na którą opuszczona jest ta wysokość i pole trójkąta (R-D)</w:t>
            </w:r>
          </w:p>
          <w:p w14:paraId="40D09672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prostokątów (R-D)</w:t>
            </w:r>
          </w:p>
          <w:p w14:paraId="1D287D71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narysować równoległobok o polu równym polu danego czworokąta (R-D)</w:t>
            </w:r>
          </w:p>
          <w:p w14:paraId="35610C5A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długość przekątnej rombu, znając jego pole i długość drugiej przekątnej (R)</w:t>
            </w:r>
          </w:p>
          <w:p w14:paraId="6723AA4A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podzielić trójkąt na części o równych polach (R-D)</w:t>
            </w:r>
          </w:p>
          <w:p w14:paraId="5E48D1AA" w14:textId="77777777" w:rsidR="00390E26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trójkątów i czworokątów (R-W)</w:t>
            </w:r>
          </w:p>
          <w:p w14:paraId="2AA05F78" w14:textId="77777777" w:rsidR="00C37960" w:rsidRPr="005869B1" w:rsidRDefault="00390E26" w:rsidP="007705D6">
            <w:pPr>
              <w:pStyle w:val="Akapitzlist"/>
              <w:numPr>
                <w:ilvl w:val="0"/>
                <w:numId w:val="2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figury jako sumę lub różnicę pól znanych wielokątów (R-W)</w:t>
            </w:r>
          </w:p>
        </w:tc>
      </w:tr>
      <w:tr w:rsidR="00C37960" w:rsidRPr="005869B1" w14:paraId="16B21A22" w14:textId="77777777" w:rsidTr="00941BC0">
        <w:tc>
          <w:tcPr>
            <w:tcW w:w="9062" w:type="dxa"/>
            <w:shd w:val="clear" w:color="auto" w:fill="FFCCCC"/>
          </w:tcPr>
          <w:p w14:paraId="45D1A4F5" w14:textId="77777777"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67BEFD46" w14:textId="77777777" w:rsidTr="00941BC0">
        <w:tc>
          <w:tcPr>
            <w:tcW w:w="9062" w:type="dxa"/>
          </w:tcPr>
          <w:p w14:paraId="49A136A2" w14:textId="77777777" w:rsidR="00FF7DFE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polem prostokąta (D-W)</w:t>
            </w:r>
          </w:p>
          <w:p w14:paraId="48B9CC1A" w14:textId="77777777" w:rsidR="00FF7DFE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podzielić trapez na części o równych polach (D-W)</w:t>
            </w:r>
          </w:p>
          <w:p w14:paraId="1AD7E6D3" w14:textId="77777777" w:rsidR="00C37960" w:rsidRPr="005869B1" w:rsidRDefault="00FF7DFE" w:rsidP="007705D6">
            <w:pPr>
              <w:pStyle w:val="Akapitzlist"/>
              <w:numPr>
                <w:ilvl w:val="0"/>
                <w:numId w:val="2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rozwiązać nietypowe zadanie tekstowe związane z polem trapezu (D-W) zadanie tekstowe związane z polem równoległoboku i rombu (D-W)</w:t>
            </w:r>
          </w:p>
        </w:tc>
      </w:tr>
      <w:tr w:rsidR="00AB637A" w:rsidRPr="005869B1" w14:paraId="462A431F" w14:textId="77777777" w:rsidTr="00941BC0">
        <w:tc>
          <w:tcPr>
            <w:tcW w:w="9062" w:type="dxa"/>
            <w:shd w:val="clear" w:color="auto" w:fill="FF6699"/>
          </w:tcPr>
          <w:p w14:paraId="24C8CB41" w14:textId="77777777" w:rsidR="00AB637A" w:rsidRPr="005869B1" w:rsidRDefault="001475F4" w:rsidP="007C5F96">
            <w:pPr>
              <w:pStyle w:val="Standard"/>
              <w:autoSpaceDE w:val="0"/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DZIAŁ  6. </w:t>
            </w:r>
            <w:r w:rsidRPr="005869B1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PROCENTY</w:t>
            </w:r>
          </w:p>
        </w:tc>
      </w:tr>
      <w:tr w:rsidR="00736BDB" w:rsidRPr="005869B1" w14:paraId="507B5A29" w14:textId="77777777" w:rsidTr="00941BC0">
        <w:tc>
          <w:tcPr>
            <w:tcW w:w="9062" w:type="dxa"/>
            <w:shd w:val="clear" w:color="auto" w:fill="FFCCCC"/>
          </w:tcPr>
          <w:p w14:paraId="5E5DD32D" w14:textId="77777777" w:rsidR="00736BDB" w:rsidRPr="005869B1" w:rsidRDefault="00D41F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14:paraId="64662BA3" w14:textId="77777777" w:rsidTr="00941BC0">
        <w:tc>
          <w:tcPr>
            <w:tcW w:w="9062" w:type="dxa"/>
          </w:tcPr>
          <w:p w14:paraId="273EB78E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procentu (K)</w:t>
            </w:r>
          </w:p>
          <w:p w14:paraId="2C148234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algorytm zamiany ułamków na procenty (K-P)</w:t>
            </w:r>
          </w:p>
          <w:p w14:paraId="29D3C089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diagramu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3B8E11B9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procentów w życiu codziennym (K)</w:t>
            </w:r>
          </w:p>
          <w:p w14:paraId="544ACAC3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rozumie korzyści płynące z umiejętności stosowania kalkulatora do obliczeń (K)</w:t>
            </w:r>
          </w:p>
          <w:p w14:paraId="54516B89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procentu liczby jako jej części (K)</w:t>
            </w:r>
          </w:p>
          <w:p w14:paraId="529758A9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w procentach, jaką część figury zacieniowano (K-P)</w:t>
            </w:r>
          </w:p>
          <w:p w14:paraId="133128D5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procent na ułamek (K-R)</w:t>
            </w:r>
          </w:p>
          <w:p w14:paraId="5FF83A42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opisywać w procentach części skończonych zbiorów (K-R)</w:t>
            </w:r>
          </w:p>
          <w:p w14:paraId="50DFEFBC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ułamek na procent (K-R)</w:t>
            </w:r>
          </w:p>
          <w:p w14:paraId="39FCDF81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odczytać dane z diagramu (K-R)</w:t>
            </w:r>
          </w:p>
          <w:p w14:paraId="35173A65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odpowiedzieć na pytanie dotyczące znalezionych danych (K-R)</w:t>
            </w:r>
          </w:p>
          <w:p w14:paraId="5728090F" w14:textId="77777777" w:rsidR="00164160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przedstawić dane w postaci diagramu słupkowego (K-R)</w:t>
            </w:r>
          </w:p>
          <w:p w14:paraId="35F07285" w14:textId="77777777" w:rsidR="00736BDB" w:rsidRPr="005869B1" w:rsidRDefault="00164160" w:rsidP="007705D6">
            <w:pPr>
              <w:pStyle w:val="Akapitzlist"/>
              <w:numPr>
                <w:ilvl w:val="0"/>
                <w:numId w:val="1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obliczyć procent liczby naturalnej (K-P)</w:t>
            </w:r>
          </w:p>
        </w:tc>
      </w:tr>
      <w:tr w:rsidR="00736BDB" w:rsidRPr="005869B1" w14:paraId="570379CB" w14:textId="77777777" w:rsidTr="00941BC0">
        <w:tc>
          <w:tcPr>
            <w:tcW w:w="9062" w:type="dxa"/>
            <w:shd w:val="clear" w:color="auto" w:fill="FFCCCC"/>
          </w:tcPr>
          <w:p w14:paraId="3EA4E574" w14:textId="77777777"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5A762700" w14:textId="77777777" w:rsidTr="00941BC0">
        <w:tc>
          <w:tcPr>
            <w:tcW w:w="9062" w:type="dxa"/>
          </w:tcPr>
          <w:p w14:paraId="3B6434BE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algorytm obliczania ułamka liczby (P) </w:t>
            </w:r>
          </w:p>
          <w:p w14:paraId="0E482841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zna zasady zaokrąglania liczb (P)</w:t>
            </w:r>
          </w:p>
          <w:p w14:paraId="013D072E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równoważność wyrażania części liczby ułamkiem lub procentem (P)</w:t>
            </w:r>
          </w:p>
          <w:p w14:paraId="1D4920B7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stosowania różnych diagramów (P)</w:t>
            </w:r>
          </w:p>
          <w:p w14:paraId="1978DE62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wyrazić informacje podane za pomocą procentów w ułamkach i odwrotnie (P-R)</w:t>
            </w:r>
          </w:p>
          <w:p w14:paraId="4CF802AC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dwie liczby, z których jedna jest zapisana w postaci procentu (P-R)</w:t>
            </w:r>
          </w:p>
          <w:p w14:paraId="618B50FE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procentami (P-R)</w:t>
            </w:r>
          </w:p>
          <w:p w14:paraId="38AF13F7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określić, jakim procentem jednej liczby jest druga (P-R)</w:t>
            </w:r>
          </w:p>
          <w:p w14:paraId="2F9DAF97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określeniem, jakim procentem jednej liczby jest druga (P-R)</w:t>
            </w:r>
          </w:p>
          <w:p w14:paraId="4F660AEC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wykorzystać dane z diagramów do obliczania procentu liczby (P-R)</w:t>
            </w:r>
          </w:p>
          <w:p w14:paraId="18BDDC20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procentu danej liczby (P-R)</w:t>
            </w:r>
          </w:p>
          <w:p w14:paraId="46B269AD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liczbę większą o dany procent (P)</w:t>
            </w:r>
          </w:p>
          <w:p w14:paraId="458CF893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liczbę mniejszą o dany procent (P)</w:t>
            </w:r>
          </w:p>
          <w:p w14:paraId="4C28FA5D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podwyżkami i obniżkami o dany procent (P-R)</w:t>
            </w:r>
          </w:p>
          <w:p w14:paraId="5B19AF41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obliczyć liczbę na podstawie danego jej procentu (P-R)</w:t>
            </w:r>
          </w:p>
          <w:p w14:paraId="036538EB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zaokrąglić ułamek dziesiętny i wyrazić go w procentach (P)</w:t>
            </w:r>
          </w:p>
          <w:p w14:paraId="5D453CDA" w14:textId="77777777" w:rsidR="00F239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określić, jakim procentem jednej liczby jest druga (P-R)</w:t>
            </w:r>
          </w:p>
          <w:p w14:paraId="443C5ADA" w14:textId="77777777" w:rsidR="00736BDB" w:rsidRPr="005869B1" w:rsidRDefault="00F239DB" w:rsidP="007705D6">
            <w:pPr>
              <w:pStyle w:val="Akapitzlist"/>
              <w:numPr>
                <w:ilvl w:val="0"/>
                <w:numId w:val="18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zadanie tekstowe związane z określeniem, jakim procentem jednej liczby jest druga (P-R)</w:t>
            </w:r>
          </w:p>
        </w:tc>
      </w:tr>
      <w:tr w:rsidR="00736BDB" w:rsidRPr="005869B1" w14:paraId="3121E357" w14:textId="77777777" w:rsidTr="00941BC0">
        <w:tc>
          <w:tcPr>
            <w:tcW w:w="9062" w:type="dxa"/>
            <w:shd w:val="clear" w:color="auto" w:fill="FFCCCC"/>
          </w:tcPr>
          <w:p w14:paraId="01C3019F" w14:textId="77777777" w:rsidR="00736BDB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3E27EA15" w14:textId="77777777" w:rsidTr="00941BC0">
        <w:tc>
          <w:tcPr>
            <w:tcW w:w="9062" w:type="dxa"/>
          </w:tcPr>
          <w:p w14:paraId="7C1B4B62" w14:textId="77777777" w:rsidR="00C37960" w:rsidRPr="007705D6" w:rsidRDefault="00390E26" w:rsidP="007705D6">
            <w:pPr>
              <w:pStyle w:val="Akapitzlist"/>
              <w:numPr>
                <w:ilvl w:val="0"/>
                <w:numId w:val="4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7705D6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zadanie tekstowe związane z obliczaniem liczby na podstawie danego jej procentu (R)</w:t>
            </w:r>
          </w:p>
        </w:tc>
      </w:tr>
      <w:tr w:rsidR="00C37960" w:rsidRPr="005869B1" w14:paraId="2CDB1381" w14:textId="77777777" w:rsidTr="00941BC0">
        <w:tc>
          <w:tcPr>
            <w:tcW w:w="9062" w:type="dxa"/>
            <w:shd w:val="clear" w:color="auto" w:fill="FFCCCC"/>
          </w:tcPr>
          <w:p w14:paraId="1C4C0EA8" w14:textId="77777777"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295EDFF2" w14:textId="77777777" w:rsidTr="00941BC0">
        <w:tc>
          <w:tcPr>
            <w:tcW w:w="9062" w:type="dxa"/>
          </w:tcPr>
          <w:p w14:paraId="6B8818D9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ułamkami i procentami (D-W)</w:t>
            </w:r>
          </w:p>
          <w:p w14:paraId="5F2E26A1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określeniem, jakim procentem jednej liczby jest druga (D-W)</w:t>
            </w:r>
          </w:p>
          <w:p w14:paraId="088CDA9D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dane z dwóch diagramów i odpowiedzieć na pytania dotyczące znalezionych danych (D-W)</w:t>
            </w:r>
          </w:p>
          <w:p w14:paraId="1EAB70A2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procentu danej liczby (D-W)</w:t>
            </w:r>
          </w:p>
          <w:p w14:paraId="320CC826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podwyżkami i obniżkami       o dany procent (D-W))</w:t>
            </w:r>
          </w:p>
          <w:p w14:paraId="2F6736B8" w14:textId="77777777" w:rsidR="00FF7DFE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t>umie rozwiązać nietypowe zadanie tekstowe związane z obliczaniem liczby na podstawie danego jej procentu (D-W)</w:t>
            </w:r>
          </w:p>
          <w:p w14:paraId="25AAED50" w14:textId="77777777" w:rsidR="00C37960" w:rsidRPr="005869B1" w:rsidRDefault="00FF7DFE" w:rsidP="007705D6">
            <w:pPr>
              <w:pStyle w:val="Akapitzlist"/>
              <w:numPr>
                <w:ilvl w:val="0"/>
                <w:numId w:val="17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  <w:highlight w:val="lightGray"/>
              </w:rPr>
              <w:lastRenderedPageBreak/>
              <w:t>umie rozwiązać nietypowe zadanie tekstowe związane z określeniem, jakim procentem jednej liczby jest druga (D-W)</w:t>
            </w:r>
          </w:p>
        </w:tc>
      </w:tr>
      <w:tr w:rsidR="00736BDB" w:rsidRPr="005869B1" w14:paraId="215AA7ED" w14:textId="77777777" w:rsidTr="00941BC0">
        <w:tc>
          <w:tcPr>
            <w:tcW w:w="9062" w:type="dxa"/>
            <w:shd w:val="clear" w:color="auto" w:fill="FF6699"/>
          </w:tcPr>
          <w:p w14:paraId="283F5989" w14:textId="77777777" w:rsidR="00736BDB" w:rsidRPr="005869B1" w:rsidRDefault="001475F4" w:rsidP="006618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lastRenderedPageBreak/>
              <w:t xml:space="preserve">DZIAŁ  </w:t>
            </w:r>
            <w:r w:rsidR="00661872">
              <w:rPr>
                <w:rFonts w:cstheme="minorHAnsi"/>
                <w:b/>
                <w:sz w:val="20"/>
                <w:szCs w:val="20"/>
              </w:rPr>
              <w:t>7</w:t>
            </w:r>
            <w:r w:rsidRPr="005869B1">
              <w:rPr>
                <w:rFonts w:cstheme="minorHAnsi"/>
                <w:b/>
                <w:sz w:val="20"/>
                <w:szCs w:val="20"/>
              </w:rPr>
              <w:t xml:space="preserve">. </w:t>
            </w:r>
            <w:r w:rsidR="00661872">
              <w:rPr>
                <w:rFonts w:cstheme="minorHAnsi"/>
                <w:b/>
                <w:sz w:val="20"/>
                <w:szCs w:val="20"/>
              </w:rPr>
              <w:t>LICZBY DODATNIE I UJEMNE</w:t>
            </w:r>
          </w:p>
        </w:tc>
      </w:tr>
      <w:tr w:rsidR="00736BDB" w:rsidRPr="005869B1" w14:paraId="5B5A06C9" w14:textId="77777777" w:rsidTr="00941BC0">
        <w:tc>
          <w:tcPr>
            <w:tcW w:w="9062" w:type="dxa"/>
            <w:shd w:val="clear" w:color="auto" w:fill="FFCCCC"/>
          </w:tcPr>
          <w:p w14:paraId="2DE8E9B1" w14:textId="77777777" w:rsidR="00736BDB" w:rsidRPr="005869B1" w:rsidRDefault="001641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14:paraId="0CE7B788" w14:textId="77777777" w:rsidTr="00941BC0">
        <w:tc>
          <w:tcPr>
            <w:tcW w:w="9062" w:type="dxa"/>
          </w:tcPr>
          <w:p w14:paraId="27C344E8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liczby ujemnej (K)</w:t>
            </w:r>
          </w:p>
          <w:p w14:paraId="093743BD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 przeciwnych (K)</w:t>
            </w:r>
          </w:p>
          <w:p w14:paraId="282E59C4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dodawania liczb o jednakowych znakach (K)</w:t>
            </w:r>
          </w:p>
          <w:p w14:paraId="15367F36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dodawania liczb o różnych znakach (K)</w:t>
            </w:r>
          </w:p>
          <w:p w14:paraId="66BAE746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ustalania znaku iloczynu i ilorazu (K)</w:t>
            </w:r>
          </w:p>
          <w:p w14:paraId="2B474C29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rozszerzenie osi liczbowej na liczby ujemne (K)</w:t>
            </w:r>
          </w:p>
          <w:p w14:paraId="694191AA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dodawania liczb o jednakowych znakach (K)</w:t>
            </w:r>
          </w:p>
          <w:p w14:paraId="137E1F9F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dodawania liczb o różnych znakach (K)</w:t>
            </w:r>
          </w:p>
          <w:p w14:paraId="688FC9B6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i odczytać liczbę ujemną na osi liczbowej (K-P)</w:t>
            </w:r>
          </w:p>
          <w:p w14:paraId="6F3A38BC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wymienić kilka liczb większych lub mniejszych od danej (K-P)</w:t>
            </w:r>
          </w:p>
          <w:p w14:paraId="279F7A89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porównać liczby wymierne (K-P)</w:t>
            </w:r>
          </w:p>
          <w:p w14:paraId="2C2CA586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zaznaczyć liczby przeciwne na osi liczbowej (K)</w:t>
            </w:r>
          </w:p>
          <w:p w14:paraId="47D6D1A8" w14:textId="77777777" w:rsidR="00164160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</w:t>
            </w:r>
            <w:r w:rsidR="00E470DE" w:rsidRPr="005869B1">
              <w:rPr>
                <w:rFonts w:asciiTheme="minorHAnsi" w:hAnsiTheme="minorHAnsi" w:cstheme="minorHAnsi"/>
                <w:sz w:val="20"/>
                <w:szCs w:val="20"/>
              </w:rPr>
              <w:t>e obliczyć sumę i różnicę liczb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całkowitych (K-P)</w:t>
            </w:r>
          </w:p>
          <w:p w14:paraId="1735FAEB" w14:textId="77777777" w:rsidR="00736BDB" w:rsidRPr="005869B1" w:rsidRDefault="00164160" w:rsidP="007705D6">
            <w:pPr>
              <w:pStyle w:val="Akapitzlist"/>
              <w:numPr>
                <w:ilvl w:val="0"/>
                <w:numId w:val="1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powiększyć lub pomniejszyć liczbę całkowitą o daną liczbę (K-R)</w:t>
            </w:r>
          </w:p>
        </w:tc>
      </w:tr>
      <w:tr w:rsidR="00736BDB" w:rsidRPr="005869B1" w14:paraId="1B93AA05" w14:textId="77777777" w:rsidTr="00941BC0">
        <w:tc>
          <w:tcPr>
            <w:tcW w:w="9062" w:type="dxa"/>
            <w:shd w:val="clear" w:color="auto" w:fill="FFCCCC"/>
          </w:tcPr>
          <w:p w14:paraId="30788BB0" w14:textId="77777777"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20C670A0" w14:textId="77777777" w:rsidTr="00941BC0">
        <w:tc>
          <w:tcPr>
            <w:tcW w:w="9062" w:type="dxa"/>
          </w:tcPr>
          <w:p w14:paraId="0AEE3572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wartości bezwzględnej (P)</w:t>
            </w:r>
          </w:p>
          <w:p w14:paraId="6F850FA8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zasadę zastępowania odejmowania dodawaniem liczby przeciwnej (P)</w:t>
            </w:r>
          </w:p>
          <w:p w14:paraId="5EB6978A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zastępowania odejmowania dodawaniem liczby przeciwnej (P)</w:t>
            </w:r>
          </w:p>
          <w:p w14:paraId="1DE07E8C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porządkować liczby wymierne (P-R)</w:t>
            </w:r>
          </w:p>
          <w:p w14:paraId="48638C89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bezwzględną liczby (P-R)</w:t>
            </w:r>
          </w:p>
          <w:p w14:paraId="2E134F25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e obliczyć sumę i różnicę liczb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wymiernych (P-R)</w:t>
            </w:r>
          </w:p>
          <w:p w14:paraId="35CFFD15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korzystać z przemienności i łączności dodawania (P)</w:t>
            </w:r>
          </w:p>
          <w:p w14:paraId="072CE2C7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uzupełnić brakujące składniki, odjemną lub odjemnik w działaniu (P-R)</w:t>
            </w:r>
          </w:p>
          <w:p w14:paraId="60049F18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kwadrat i sześcian liczb całkowitych (P-R)</w:t>
            </w:r>
          </w:p>
          <w:p w14:paraId="2C583B67" w14:textId="77777777" w:rsidR="0008660D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ustalić znak iloczynu i ilorazu kilku liczb wymiernych (P)</w:t>
            </w:r>
          </w:p>
          <w:p w14:paraId="4FEBB688" w14:textId="77777777" w:rsidR="00736BDB" w:rsidRPr="005869B1" w:rsidRDefault="0008660D" w:rsidP="007705D6">
            <w:pPr>
              <w:pStyle w:val="Akapitzlist"/>
              <w:numPr>
                <w:ilvl w:val="0"/>
                <w:numId w:val="1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wyrażenia arytmetycznego zawierającego 4 działania na liczbach całkowitych (P-R)</w:t>
            </w:r>
          </w:p>
        </w:tc>
      </w:tr>
      <w:tr w:rsidR="00736BDB" w:rsidRPr="005869B1" w14:paraId="3846303A" w14:textId="77777777" w:rsidTr="00941BC0">
        <w:tc>
          <w:tcPr>
            <w:tcW w:w="9062" w:type="dxa"/>
            <w:shd w:val="clear" w:color="auto" w:fill="FFCCCC"/>
          </w:tcPr>
          <w:p w14:paraId="77DB6F35" w14:textId="77777777"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75E1CAC3" w14:textId="77777777" w:rsidTr="00941BC0">
        <w:tc>
          <w:tcPr>
            <w:tcW w:w="9062" w:type="dxa"/>
          </w:tcPr>
          <w:p w14:paraId="77B4F12A" w14:textId="77777777"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podać, ile liczb spełnia podany warunek (R)</w:t>
            </w:r>
          </w:p>
          <w:p w14:paraId="7394DF20" w14:textId="77777777"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sumę wieloskładnikową (R)</w:t>
            </w:r>
          </w:p>
          <w:p w14:paraId="3140CD08" w14:textId="77777777"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ustalić znak wyrażenia arytmetycznego zawierającego kilka liczb wymiernych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1E066FDE" w14:textId="77777777" w:rsidR="000F6B7D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dodawaniem i odejmowaniem liczb wymiernych (R-W)</w:t>
            </w:r>
          </w:p>
          <w:p w14:paraId="77FE67D2" w14:textId="77777777" w:rsidR="00736BDB" w:rsidRPr="005869B1" w:rsidRDefault="000F6B7D" w:rsidP="007705D6">
            <w:pPr>
              <w:pStyle w:val="Akapitzlist"/>
              <w:numPr>
                <w:ilvl w:val="0"/>
                <w:numId w:val="14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potęgę liczby wymiernej (R)</w:t>
            </w:r>
          </w:p>
        </w:tc>
      </w:tr>
      <w:tr w:rsidR="00C37960" w:rsidRPr="005869B1" w14:paraId="336490D5" w14:textId="77777777" w:rsidTr="00941BC0">
        <w:tc>
          <w:tcPr>
            <w:tcW w:w="9062" w:type="dxa"/>
            <w:shd w:val="clear" w:color="auto" w:fill="FFCCCC"/>
          </w:tcPr>
          <w:p w14:paraId="722C9532" w14:textId="77777777"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24916AFE" w14:textId="77777777" w:rsidTr="00941BC0">
        <w:tc>
          <w:tcPr>
            <w:tcW w:w="9062" w:type="dxa"/>
          </w:tcPr>
          <w:p w14:paraId="341503FC" w14:textId="77777777" w:rsidR="00936EAF" w:rsidRPr="005869B1" w:rsidRDefault="00936EAF" w:rsidP="007705D6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związane z liczbami dodatnimi i ujemnymi (D-W)</w:t>
            </w:r>
          </w:p>
          <w:p w14:paraId="2546B4C3" w14:textId="77777777" w:rsidR="00C37960" w:rsidRPr="005869B1" w:rsidRDefault="00936EAF" w:rsidP="007705D6">
            <w:pPr>
              <w:pStyle w:val="Akapitzlist"/>
              <w:numPr>
                <w:ilvl w:val="0"/>
                <w:numId w:val="13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mnożeniem i dzieleniem liczb całkowitych (D-W)</w:t>
            </w:r>
          </w:p>
        </w:tc>
      </w:tr>
      <w:tr w:rsidR="00736BDB" w:rsidRPr="005869B1" w14:paraId="28A59D72" w14:textId="77777777" w:rsidTr="00941BC0">
        <w:tc>
          <w:tcPr>
            <w:tcW w:w="9062" w:type="dxa"/>
            <w:shd w:val="clear" w:color="auto" w:fill="FF6699"/>
          </w:tcPr>
          <w:p w14:paraId="2F92AA8D" w14:textId="77777777" w:rsidR="00736BDB" w:rsidRPr="005869B1" w:rsidRDefault="001475F4" w:rsidP="0066187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cstheme="minorHAnsi"/>
                <w:b/>
                <w:sz w:val="20"/>
                <w:szCs w:val="20"/>
              </w:rPr>
              <w:t xml:space="preserve">DZIAŁ  </w:t>
            </w:r>
            <w:r w:rsidR="00661872">
              <w:rPr>
                <w:rFonts w:cstheme="minorHAnsi"/>
                <w:b/>
                <w:sz w:val="20"/>
                <w:szCs w:val="20"/>
              </w:rPr>
              <w:t>8</w:t>
            </w:r>
            <w:r w:rsidRPr="005869B1">
              <w:rPr>
                <w:rFonts w:cstheme="minorHAnsi"/>
                <w:b/>
                <w:sz w:val="20"/>
                <w:szCs w:val="20"/>
              </w:rPr>
              <w:t xml:space="preserve">. </w:t>
            </w:r>
            <w:r w:rsidR="00661872">
              <w:rPr>
                <w:rFonts w:cstheme="minorHAnsi"/>
                <w:b/>
                <w:sz w:val="20"/>
                <w:szCs w:val="20"/>
              </w:rPr>
              <w:t>WYRAŻENIA ALGEBRAICZNE I RÓWNANIA</w:t>
            </w:r>
          </w:p>
        </w:tc>
      </w:tr>
      <w:tr w:rsidR="00736BDB" w:rsidRPr="005869B1" w14:paraId="33684094" w14:textId="77777777" w:rsidTr="00941BC0">
        <w:tc>
          <w:tcPr>
            <w:tcW w:w="9062" w:type="dxa"/>
            <w:shd w:val="clear" w:color="auto" w:fill="FFCCCC"/>
          </w:tcPr>
          <w:p w14:paraId="7495D70F" w14:textId="77777777" w:rsidR="00736BDB" w:rsidRPr="005869B1" w:rsidRDefault="00E470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EE23E6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14:paraId="3689250E" w14:textId="77777777" w:rsidTr="00941BC0">
        <w:tc>
          <w:tcPr>
            <w:tcW w:w="9062" w:type="dxa"/>
          </w:tcPr>
          <w:p w14:paraId="4182376C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tworzenia wyrażeń algebraicznych (K-P)</w:t>
            </w:r>
          </w:p>
          <w:p w14:paraId="3B94F2EA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suma, różnica, iloczyn, iloraz, kwadrat nieznanych wielkości liczbowych (K-P)</w:t>
            </w:r>
          </w:p>
          <w:p w14:paraId="5C37DC30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wartości liczbowej wyrażenia algebraicznego (K)</w:t>
            </w:r>
          </w:p>
          <w:p w14:paraId="66070DD4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równania (K)</w:t>
            </w:r>
          </w:p>
          <w:p w14:paraId="37AA698A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rozwiązania równania (K)</w:t>
            </w:r>
          </w:p>
          <w:p w14:paraId="1F9F9FB6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liczby spełniającej równanie (K)</w:t>
            </w:r>
          </w:p>
          <w:p w14:paraId="49BED505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postaci wyrażenia algebraicznego informacje osadzone w kontekście praktycznym z zadaną niewiadomą (K-R)</w:t>
            </w:r>
          </w:p>
          <w:p w14:paraId="38FEFABB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umie obliczyć wartość liczbową wyrażenia bez jego przekształcenia (K-R)</w:t>
            </w:r>
          </w:p>
          <w:p w14:paraId="28E5B093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w postaci równania informacje osadzone w kontekście praktycznym z zadaną niewiadomą (K-R)</w:t>
            </w:r>
          </w:p>
          <w:p w14:paraId="0EB3CCAD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w postaci równania (K-R)</w:t>
            </w:r>
          </w:p>
          <w:p w14:paraId="22BFB116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odgadnąć rozwiązanie równania (K-P)</w:t>
            </w:r>
          </w:p>
          <w:p w14:paraId="2EF96139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rozwiązanie prostego równania (K-R)</w:t>
            </w:r>
          </w:p>
          <w:p w14:paraId="3013A572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sprawdzić, czy liczba spełnia równanie (K-P)</w:t>
            </w:r>
          </w:p>
          <w:p w14:paraId="7CBEC2CE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proste równanie przez dopełnienie lub wykonanie działania odwrotnego (K-P)</w:t>
            </w:r>
          </w:p>
          <w:p w14:paraId="3D44421C" w14:textId="77777777" w:rsidR="00E470DE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 poprawność rozwiązania równania (K-P)</w:t>
            </w:r>
          </w:p>
          <w:p w14:paraId="7EA90DF3" w14:textId="77777777" w:rsidR="00736BDB" w:rsidRPr="005869B1" w:rsidRDefault="00E470DE" w:rsidP="007705D6">
            <w:pPr>
              <w:pStyle w:val="Akapitzlist"/>
              <w:numPr>
                <w:ilvl w:val="0"/>
                <w:numId w:val="1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sprawdzić poprawność rozwiązania zadania (K-P)</w:t>
            </w:r>
          </w:p>
        </w:tc>
      </w:tr>
      <w:tr w:rsidR="00736BDB" w:rsidRPr="005869B1" w14:paraId="523EE727" w14:textId="77777777" w:rsidTr="00941BC0">
        <w:tc>
          <w:tcPr>
            <w:tcW w:w="9062" w:type="dxa"/>
            <w:shd w:val="clear" w:color="auto" w:fill="FFCCCC"/>
          </w:tcPr>
          <w:p w14:paraId="465F54A4" w14:textId="77777777"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57BCD703" w14:textId="77777777" w:rsidTr="00941BC0">
        <w:tc>
          <w:tcPr>
            <w:tcW w:w="9062" w:type="dxa"/>
          </w:tcPr>
          <w:p w14:paraId="52369943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krótszego zapisu wyrażeń algebraicznych będących sumą lub różnicą jednomianów (P)</w:t>
            </w:r>
          </w:p>
          <w:p w14:paraId="13A26DDE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zasady krótszego zapisu wyrażeń algebraicznych będących iloczynem lub ilorazem jednomianu i liczby wymiernej (P)</w:t>
            </w:r>
          </w:p>
          <w:p w14:paraId="595D9EE9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potrzebę tworzenia wyrażeń algebraicznych (P)</w:t>
            </w:r>
          </w:p>
          <w:p w14:paraId="77A6327F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stosować oznaczenia literowe nieznanych wielkości liczbowych (P-R)</w:t>
            </w:r>
          </w:p>
          <w:p w14:paraId="3DEC3AE2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zbudować wyrażenie algebraiczne na podstawie opisu lub rysunku (P-R)</w:t>
            </w:r>
          </w:p>
          <w:p w14:paraId="2A9BB69C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krócej wyrażenia algebraiczne będące sumą lub różnicą jednomianów (P-R)</w:t>
            </w:r>
          </w:p>
          <w:p w14:paraId="32B95597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krócej wyrażenia algebraiczne będące iloczynem lub ilorazem jednomianu i liczby wymiernej (P-R)</w:t>
            </w:r>
          </w:p>
          <w:p w14:paraId="0B15504F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wartość liczbową wyrażenia po jego przekształceniu (P-R)</w:t>
            </w:r>
          </w:p>
          <w:p w14:paraId="4BB6A0FE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doprowadzić równanie do prostszej postaci (P-R)</w:t>
            </w:r>
          </w:p>
          <w:p w14:paraId="384B1640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rozwiązać je (P-R)</w:t>
            </w:r>
          </w:p>
          <w:p w14:paraId="33A17742" w14:textId="77777777" w:rsidR="0008660D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wyrazić treść zadania za pomocą równania (P-R)</w:t>
            </w:r>
          </w:p>
          <w:p w14:paraId="5468E8EE" w14:textId="77777777" w:rsidR="00736BDB" w:rsidRPr="005869B1" w:rsidRDefault="0008660D" w:rsidP="007705D6">
            <w:pPr>
              <w:pStyle w:val="Akapitzlist"/>
              <w:numPr>
                <w:ilvl w:val="0"/>
                <w:numId w:val="11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za pomocą równania (P-R)</w:t>
            </w:r>
          </w:p>
        </w:tc>
      </w:tr>
      <w:tr w:rsidR="00C37960" w:rsidRPr="005869B1" w14:paraId="23ADF4B3" w14:textId="77777777" w:rsidTr="00941BC0">
        <w:tc>
          <w:tcPr>
            <w:tcW w:w="9062" w:type="dxa"/>
            <w:shd w:val="clear" w:color="auto" w:fill="FFCCCC"/>
          </w:tcPr>
          <w:p w14:paraId="02918528" w14:textId="77777777" w:rsidR="00C37960" w:rsidRPr="005869B1" w:rsidRDefault="00C37960" w:rsidP="00AB637A">
            <w:pPr>
              <w:rPr>
                <w:rFonts w:cstheme="minorHAnsi"/>
                <w:b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0343CD3F" w14:textId="77777777" w:rsidTr="00941BC0">
        <w:tc>
          <w:tcPr>
            <w:tcW w:w="9062" w:type="dxa"/>
          </w:tcPr>
          <w:p w14:paraId="63912E1A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metodę równań równoważnych (R)</w:t>
            </w:r>
          </w:p>
          <w:p w14:paraId="53A27954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metodę równań równoważnych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1B157C36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obliczaniem wartości wyrażeń (R)</w:t>
            </w:r>
          </w:p>
          <w:p w14:paraId="224ADE4A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prostymi przekształceniami algebraicznymi (R)</w:t>
            </w:r>
          </w:p>
          <w:p w14:paraId="2D3E78FA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równanie z przekształcaniem wyrażeń (R-D)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50B3DC38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przykład wyrażenia algebraicznego przyjmującego określoną wartość dla danych wartości występujących w nim niewiadomych (R-W)</w:t>
            </w:r>
          </w:p>
          <w:p w14:paraId="1F144289" w14:textId="77777777" w:rsidR="0008660D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przyporządkować równanie do podanego zdania (R-D)</w:t>
            </w:r>
          </w:p>
          <w:p w14:paraId="674954B7" w14:textId="77777777" w:rsidR="00C37960" w:rsidRPr="005869B1" w:rsidRDefault="0008660D" w:rsidP="007705D6">
            <w:pPr>
              <w:pStyle w:val="Akapitzlist"/>
              <w:numPr>
                <w:ilvl w:val="0"/>
                <w:numId w:val="10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uzupełnić równanie tak, aby spełniała je podana liczba (R)</w:t>
            </w:r>
          </w:p>
        </w:tc>
      </w:tr>
      <w:tr w:rsidR="00C37960" w:rsidRPr="005869B1" w14:paraId="4C5512FF" w14:textId="77777777" w:rsidTr="00941BC0">
        <w:tc>
          <w:tcPr>
            <w:tcW w:w="9062" w:type="dxa"/>
            <w:shd w:val="clear" w:color="auto" w:fill="FFCCCC"/>
          </w:tcPr>
          <w:p w14:paraId="5B25986A" w14:textId="77777777" w:rsidR="00C37960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C37960" w:rsidRPr="005869B1" w14:paraId="5E397E9E" w14:textId="77777777" w:rsidTr="00941BC0">
        <w:tc>
          <w:tcPr>
            <w:tcW w:w="9062" w:type="dxa"/>
          </w:tcPr>
          <w:p w14:paraId="76C68E1C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zbudować wyrażenie algebraiczne (D)</w:t>
            </w:r>
          </w:p>
          <w:p w14:paraId="3A46C155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budowaniem wyrażeń algebraicznych (D-W)</w:t>
            </w:r>
          </w:p>
          <w:p w14:paraId="4773A8C7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obliczaniem wartości wyrażeń algebraicznych (D)</w:t>
            </w:r>
          </w:p>
          <w:p w14:paraId="3B1EBE66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prostymi przekształceniami algebraicznymi (D-W)</w:t>
            </w:r>
          </w:p>
          <w:p w14:paraId="257B1C4F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w postaci równania (D-W)</w:t>
            </w:r>
          </w:p>
          <w:p w14:paraId="7EF9C096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równanie, które nie ma rozwiązania (D)</w:t>
            </w:r>
          </w:p>
          <w:p w14:paraId="4E5E3C0B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odgadnąć jego rozwiązanie (D-W)</w:t>
            </w:r>
          </w:p>
          <w:p w14:paraId="10324E16" w14:textId="77777777" w:rsidR="00936EAF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zapisać zadanie tekstowe za pomocą równania i rozwiązać to równanie (D-W)</w:t>
            </w:r>
          </w:p>
          <w:p w14:paraId="74EA5E88" w14:textId="77777777" w:rsidR="00C37960" w:rsidRPr="005869B1" w:rsidRDefault="00936EAF" w:rsidP="007705D6">
            <w:pPr>
              <w:pStyle w:val="Akapitzlist"/>
              <w:numPr>
                <w:ilvl w:val="0"/>
                <w:numId w:val="9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za pomocą równania (D-W)</w:t>
            </w:r>
          </w:p>
        </w:tc>
      </w:tr>
      <w:tr w:rsidR="00736BDB" w:rsidRPr="005869B1" w14:paraId="17539335" w14:textId="77777777" w:rsidTr="00941BC0">
        <w:tc>
          <w:tcPr>
            <w:tcW w:w="9062" w:type="dxa"/>
            <w:shd w:val="clear" w:color="auto" w:fill="FF6699"/>
          </w:tcPr>
          <w:p w14:paraId="52836F59" w14:textId="77777777" w:rsidR="00736BDB" w:rsidRPr="005869B1" w:rsidRDefault="00661872" w:rsidP="007C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DZIAŁ 9.</w:t>
            </w:r>
            <w:r w:rsidR="0046262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E470DE" w:rsidRPr="005869B1">
              <w:rPr>
                <w:rFonts w:cstheme="minorHAnsi"/>
                <w:b/>
                <w:sz w:val="20"/>
                <w:szCs w:val="20"/>
              </w:rPr>
              <w:t>FIGURY PRZESTRZENNE</w:t>
            </w:r>
          </w:p>
        </w:tc>
      </w:tr>
      <w:tr w:rsidR="00736BDB" w:rsidRPr="005869B1" w14:paraId="36EE8B06" w14:textId="77777777" w:rsidTr="00941BC0">
        <w:tc>
          <w:tcPr>
            <w:tcW w:w="9062" w:type="dxa"/>
            <w:shd w:val="clear" w:color="auto" w:fill="FFCCCC"/>
          </w:tcPr>
          <w:p w14:paraId="7C4324FA" w14:textId="77777777" w:rsidR="00736BDB" w:rsidRPr="005869B1" w:rsidRDefault="00E470DE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C232C5" w:rsidRPr="005869B1">
              <w:rPr>
                <w:rFonts w:eastAsia="Calibr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736BDB" w:rsidRPr="005869B1" w14:paraId="3DD4A1A7" w14:textId="77777777" w:rsidTr="00941BC0">
        <w:tc>
          <w:tcPr>
            <w:tcW w:w="9062" w:type="dxa"/>
          </w:tcPr>
          <w:p w14:paraId="785836EC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pojęcia: graniastosłup, ostrosłup, walec, stożek, kula (K)</w:t>
            </w:r>
          </w:p>
          <w:p w14:paraId="6B400274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pojęcia charakteryzujące graniastosłup, ostrosłup, walec, stożek, kulę (K)</w:t>
            </w:r>
          </w:p>
          <w:p w14:paraId="11AB0CC3" w14:textId="77777777" w:rsidR="00D32E89" w:rsidRPr="005869B1" w:rsidRDefault="00D32E89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prostopadłościanu i sześcianu (K)</w:t>
            </w:r>
          </w:p>
          <w:p w14:paraId="6A15489D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zna pojęcie siatki bryły (K)</w:t>
            </w:r>
          </w:p>
          <w:p w14:paraId="4D8F9C94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wzór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 rozumie sposób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obliczani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pola powierzchni prostopadłościanu i sześcianu (K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-P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1976C909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charakteryzujące graniastosłup prosty (K)</w:t>
            </w:r>
          </w:p>
          <w:p w14:paraId="7D0B2DFD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graniastosłupów prostych     w zależności od podstawy (K)</w:t>
            </w:r>
          </w:p>
          <w:p w14:paraId="30F04D4E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siatki graniastosłupa prostego (K)</w:t>
            </w:r>
          </w:p>
          <w:p w14:paraId="0DD26FB2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objętości figury (K)</w:t>
            </w:r>
          </w:p>
          <w:p w14:paraId="5D13C8A5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jednostki objętości (K)</w:t>
            </w:r>
          </w:p>
          <w:p w14:paraId="5B0538A2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objętości prostopadłościanu i sześcianu (K)</w:t>
            </w:r>
          </w:p>
          <w:p w14:paraId="725A7EC2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ostrosłupa (K)</w:t>
            </w:r>
          </w:p>
          <w:p w14:paraId="14BDC580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nazwy ostrosłupów w zależności od podstawy (K)</w:t>
            </w:r>
          </w:p>
          <w:p w14:paraId="4F4E7E11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cechy budowy ostrosłupa (K)</w:t>
            </w:r>
          </w:p>
          <w:p w14:paraId="11471F5B" w14:textId="77777777" w:rsidR="00752FE7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siatki ostrosłupa (K)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08A9CFA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sposób obliczania pola powierzchni graniastosłupa prostego jako pole jego siatki (K)</w:t>
            </w:r>
          </w:p>
          <w:p w14:paraId="10B5287F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 pojęcie miary objętości jako liczby sześcianów jednostkowych (K)</w:t>
            </w:r>
          </w:p>
          <w:p w14:paraId="10DF456A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graniastosłup, ostrosłup, walec, stożek, kulę wśród innych brył (K)</w:t>
            </w:r>
          </w:p>
          <w:p w14:paraId="6076AC9A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modelach wielkości charakteryzujące bryłę (K)</w:t>
            </w:r>
          </w:p>
          <w:p w14:paraId="43C87985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prostopadłościanie ściany i krawędzie prostopadłe lub równoległe (K)</w:t>
            </w:r>
          </w:p>
          <w:p w14:paraId="7CEABA88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prostopadłościanie krawędzie o jednakowej długości (K)</w:t>
            </w:r>
          </w:p>
          <w:p w14:paraId="5402DDBB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</w:t>
            </w:r>
            <w:r w:rsidR="006F16EA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mę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długości </w:t>
            </w:r>
            <w:r w:rsidR="006F16EA" w:rsidRPr="005869B1">
              <w:rPr>
                <w:rFonts w:asciiTheme="minorHAnsi" w:hAnsiTheme="minorHAnsi" w:cstheme="minorHAnsi"/>
                <w:sz w:val="20"/>
                <w:szCs w:val="20"/>
              </w:rPr>
              <w:t>krawędzi prostopadłościanu i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sześcianu (K)</w:t>
            </w:r>
          </w:p>
          <w:p w14:paraId="0D011F2F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na rysunku siatkę sześcianu i prostopadłościanu (K-P)</w:t>
            </w:r>
          </w:p>
          <w:p w14:paraId="7F161627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rysować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siatkę prostopadłościanu i sześcianu (K)</w:t>
            </w:r>
          </w:p>
          <w:p w14:paraId="0D5CCC55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powierzchni sześcianu (K)</w:t>
            </w:r>
          </w:p>
          <w:p w14:paraId="3C179D97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pole powierzchni prostopadłościanu (K)</w:t>
            </w:r>
          </w:p>
          <w:p w14:paraId="710572FC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graniastosłup prosty wśród innych brył (K)</w:t>
            </w:r>
          </w:p>
          <w:p w14:paraId="7919122C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krawędzie o jednakowej długości (K)</w:t>
            </w:r>
          </w:p>
          <w:p w14:paraId="51DB2017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rysować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siatkę graniastosłupa prostego (K-R)</w:t>
            </w:r>
          </w:p>
          <w:p w14:paraId="5E6AE0CE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podać objętość bryły na podstawie liczby sześcianów jednostkowych (K)</w:t>
            </w:r>
          </w:p>
          <w:p w14:paraId="453F1F7E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sześcianu o danej krawędzi (K)</w:t>
            </w:r>
          </w:p>
          <w:p w14:paraId="21A80AC1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prostopadłościanu o danych krawędziach (K</w:t>
            </w:r>
            <w:r w:rsidR="00D32E89" w:rsidRPr="005869B1">
              <w:rPr>
                <w:rFonts w:asciiTheme="minorHAnsi" w:hAnsiTheme="minorHAnsi" w:cstheme="minorHAnsi"/>
                <w:sz w:val="20"/>
                <w:szCs w:val="20"/>
              </w:rPr>
              <w:t>-P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46B149C2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graniastosłupa prostego, kt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>órego dane są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pole podstawy i wysokość (K)</w:t>
            </w:r>
          </w:p>
          <w:p w14:paraId="1A67616F" w14:textId="77777777" w:rsidR="00E470DE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ostrosłup wśród innych brył (K)</w:t>
            </w:r>
          </w:p>
          <w:p w14:paraId="0B119D85" w14:textId="77777777" w:rsidR="00736BDB" w:rsidRPr="005869B1" w:rsidRDefault="00E470DE" w:rsidP="00B32E35">
            <w:pPr>
              <w:pStyle w:val="Akapitzlist"/>
              <w:numPr>
                <w:ilvl w:val="0"/>
                <w:numId w:val="8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siatkę ostrosłupa (K-D)</w:t>
            </w:r>
          </w:p>
        </w:tc>
      </w:tr>
      <w:tr w:rsidR="00736BDB" w:rsidRPr="005869B1" w14:paraId="3ACD0E9A" w14:textId="77777777" w:rsidTr="00941BC0">
        <w:tc>
          <w:tcPr>
            <w:tcW w:w="9062" w:type="dxa"/>
            <w:shd w:val="clear" w:color="auto" w:fill="FFCCCC"/>
          </w:tcPr>
          <w:p w14:paraId="214A4F33" w14:textId="77777777" w:rsidR="00736BDB" w:rsidRPr="005869B1" w:rsidRDefault="008A4AFA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13AF290E" w14:textId="77777777" w:rsidTr="00941BC0">
        <w:tc>
          <w:tcPr>
            <w:tcW w:w="9062" w:type="dxa"/>
          </w:tcPr>
          <w:p w14:paraId="67B5F0D3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pola powierzchni graniastosłupa prostego (P)</w:t>
            </w:r>
          </w:p>
          <w:p w14:paraId="49E4C869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</w:t>
            </w:r>
            <w:r w:rsidR="00692A21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i rozumie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zależności pomiędzy jednostkami objętości (P-R)</w:t>
            </w:r>
          </w:p>
          <w:p w14:paraId="68E9445A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wzór na obliczanie objętości graniastosłupa prostego (P)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57F0133A" w14:textId="77777777" w:rsidR="006831C0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różnicę między polem powierzchni a objętością (P)</w:t>
            </w:r>
          </w:p>
          <w:p w14:paraId="301E6C71" w14:textId="77777777" w:rsidR="006831C0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zasadę zamiany jednostek objętości (P)</w:t>
            </w:r>
          </w:p>
          <w:p w14:paraId="1A32F2C3" w14:textId="77777777" w:rsidR="00692A21" w:rsidRPr="005869B1" w:rsidRDefault="00692A21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>rozumie sposób obliczania pola powierzchni jako pola siatki (P)</w:t>
            </w:r>
            <w:r w:rsidR="006831C0"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2F97CFCC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rodzaj bryły na podstawie jej rzutu (P-R)</w:t>
            </w:r>
          </w:p>
          <w:p w14:paraId="6E0B9E59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nawiązujące do elementów budowy danej bryły (P-R)</w:t>
            </w:r>
          </w:p>
          <w:p w14:paraId="4EC6A2FC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liczbę ścian, wierzchołków, krawędzi danego graniastosłupa (P)</w:t>
            </w:r>
          </w:p>
          <w:p w14:paraId="356771B1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ściany i krawędzie prostopadłe lub równoległe (P)</w:t>
            </w:r>
          </w:p>
          <w:p w14:paraId="5C816C77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objętość graniasto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słupa prostego, którego dane są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elementy podstawy i wysokość (P-R)</w:t>
            </w:r>
          </w:p>
          <w:p w14:paraId="6C2AF0E9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zamienić jednostki objętości (P-R)</w:t>
            </w:r>
          </w:p>
          <w:p w14:paraId="46691920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wyrażać w różnych jednostkach tę samą objętość (P-R)</w:t>
            </w:r>
          </w:p>
          <w:p w14:paraId="48F5AB7A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objętością graniastosłupa (P-R)</w:t>
            </w:r>
          </w:p>
          <w:p w14:paraId="13C052C5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liczbę poszczególnych ścian, wierzchołków, krawędzi ostrosłupa (P)</w:t>
            </w:r>
          </w:p>
          <w:p w14:paraId="5434152D" w14:textId="77777777" w:rsidR="006831C0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obliczyć sumę długości krawędzi ostrosłupa (P)</w:t>
            </w:r>
          </w:p>
          <w:p w14:paraId="6D1D2F5E" w14:textId="77777777" w:rsidR="00736BDB" w:rsidRPr="005869B1" w:rsidRDefault="006831C0" w:rsidP="00B32E35">
            <w:pPr>
              <w:pStyle w:val="Akapitzlist"/>
              <w:numPr>
                <w:ilvl w:val="0"/>
                <w:numId w:val="7"/>
              </w:numPr>
              <w:ind w:left="171" w:hanging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związane z ostrosłupem (P-R)</w:t>
            </w:r>
          </w:p>
        </w:tc>
      </w:tr>
      <w:tr w:rsidR="00736BDB" w:rsidRPr="005869B1" w14:paraId="7EF2AED8" w14:textId="77777777" w:rsidTr="00941BC0">
        <w:tc>
          <w:tcPr>
            <w:tcW w:w="9062" w:type="dxa"/>
            <w:shd w:val="clear" w:color="auto" w:fill="FFCCCC"/>
          </w:tcPr>
          <w:p w14:paraId="41C6B3F6" w14:textId="77777777"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564848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1A849446" w14:textId="77777777" w:rsidTr="00941BC0">
        <w:tc>
          <w:tcPr>
            <w:tcW w:w="9062" w:type="dxa"/>
          </w:tcPr>
          <w:p w14:paraId="3F2A8370" w14:textId="77777777"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pojęcie czworościanu foremnego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5D0139FA" w14:textId="77777777"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określić cechy bryły powstałej ze sklejenia kilku znanych brył (R-D)</w:t>
            </w:r>
          </w:p>
          <w:p w14:paraId="131A00F1" w14:textId="77777777" w:rsidR="000D3387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umie rozwiązać zadanie tekstowe dotyczące długości krawędzi prostopadłościanu i  sześcianu (R-D)  </w:t>
            </w:r>
          </w:p>
          <w:p w14:paraId="67A2DE36" w14:textId="77777777" w:rsidR="00736BDB" w:rsidRPr="005869B1" w:rsidRDefault="000D3387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zadanie tekstowe dotyczące pola powierzchni prostopadłościanu złożonego</w:t>
            </w:r>
            <w:r w:rsidR="007D0047"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 kilku sześcianów (R-D)</w:t>
            </w:r>
          </w:p>
          <w:p w14:paraId="6E33B473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rozumie, że podstawą graniastosłupa prostego nie zawsze jest ten wielokąt, który leży na poziomej płaszczyźnie (R)</w:t>
            </w:r>
          </w:p>
          <w:p w14:paraId="509EA320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projektować siatki graniastosłupów w skali (R – D)</w:t>
            </w:r>
          </w:p>
          <w:p w14:paraId="70E4EC7F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iCs/>
                <w:sz w:val="20"/>
                <w:szCs w:val="20"/>
              </w:rPr>
              <w:t>umie obliczać pole powierzchni prostopadłościanu o wymiarach wyrażonych w różnych jednostkach (R)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951B73B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 zastosowaniem pól powierzchni graniastosłupów prostych (R-W)</w:t>
            </w:r>
          </w:p>
          <w:p w14:paraId="6EEF05E8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zależności pomiędzy jednostkami objętości (R – D)</w:t>
            </w: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62C28D51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zna i rozumie związek pomiędzy jednostkami długości a jednostkami objętości (R)</w:t>
            </w:r>
          </w:p>
          <w:p w14:paraId="5CB435F7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objętość i pole powierzchni prostopadłościanu zbudowanego z określonej liczby sześcianów (R)</w:t>
            </w:r>
          </w:p>
          <w:p w14:paraId="088720E5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związane z objętościami prostopadłościanów (R)</w:t>
            </w:r>
          </w:p>
          <w:p w14:paraId="4305B4B4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tekstowe związane z objętościami brył wyrażonymi w litrach lub mililitrach (R – D)</w:t>
            </w:r>
          </w:p>
          <w:p w14:paraId="4CF22A1E" w14:textId="77777777" w:rsidR="00AB6B48" w:rsidRPr="005869B1" w:rsidRDefault="00AB6B48" w:rsidP="00B32E35">
            <w:pPr>
              <w:pStyle w:val="Akapitzlist"/>
              <w:numPr>
                <w:ilvl w:val="0"/>
                <w:numId w:val="6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zamieniać jednostki objętości (R – D)</w:t>
            </w:r>
          </w:p>
          <w:p w14:paraId="01469ABE" w14:textId="77777777" w:rsidR="00AB6B48" w:rsidRPr="005869B1" w:rsidRDefault="00AD6C9E" w:rsidP="00B32E35">
            <w:pPr>
              <w:pStyle w:val="Akapitzlist"/>
              <w:numPr>
                <w:ilvl w:val="0"/>
                <w:numId w:val="6"/>
              </w:numPr>
              <w:tabs>
                <w:tab w:val="left" w:pos="7363"/>
              </w:tabs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objętości graniastosłupów prostych o podanych siatkach (R – D)</w:t>
            </w:r>
            <w:r w:rsidR="0089679D" w:rsidRPr="005869B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CAB1656" w14:textId="77777777" w:rsidR="0089679D" w:rsidRPr="005869B1" w:rsidRDefault="0089679D" w:rsidP="00B32E35">
            <w:pPr>
              <w:pStyle w:val="Akapitzlist"/>
              <w:numPr>
                <w:ilvl w:val="0"/>
                <w:numId w:val="6"/>
              </w:numPr>
              <w:tabs>
                <w:tab w:val="left" w:pos="7363"/>
              </w:tabs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nawiązujące do elementów budowy danej bryły (R-W)</w:t>
            </w:r>
          </w:p>
        </w:tc>
      </w:tr>
      <w:tr w:rsidR="00736BDB" w:rsidRPr="005869B1" w14:paraId="0313EA27" w14:textId="77777777" w:rsidTr="00941BC0">
        <w:tc>
          <w:tcPr>
            <w:tcW w:w="9062" w:type="dxa"/>
            <w:shd w:val="clear" w:color="auto" w:fill="FFCCCC"/>
          </w:tcPr>
          <w:p w14:paraId="6B38F4CA" w14:textId="77777777" w:rsidR="00736BDB" w:rsidRPr="005869B1" w:rsidRDefault="00C37960" w:rsidP="00AB637A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bardzo dobrą </w:t>
            </w:r>
            <w:r w:rsidR="00CF32A2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36BDB" w:rsidRPr="005869B1" w14:paraId="62F8351F" w14:textId="77777777" w:rsidTr="00941BC0">
        <w:tc>
          <w:tcPr>
            <w:tcW w:w="9062" w:type="dxa"/>
          </w:tcPr>
          <w:p w14:paraId="2E0A804F" w14:textId="77777777" w:rsidR="005A2648" w:rsidRPr="005869B1" w:rsidRDefault="005A26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objętością graniastosłupa prostego (D-W)</w:t>
            </w:r>
          </w:p>
          <w:p w14:paraId="63E91BA2" w14:textId="77777777" w:rsidR="00736BDB" w:rsidRPr="005869B1" w:rsidRDefault="005A26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ostrosłupem (D-W)</w:t>
            </w:r>
          </w:p>
          <w:p w14:paraId="00D60AE5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rozwiązywać zadania z treścią dotyczące ścian sześcianu (D – W)</w:t>
            </w:r>
          </w:p>
          <w:p w14:paraId="2E6C9C07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określać cechy graniastosłupa znajdującego się na rysunku (D)</w:t>
            </w:r>
          </w:p>
          <w:p w14:paraId="17AA9229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obliczać pola powierzchni graniastosłupów złożonych z sześcianów (D)</w:t>
            </w:r>
          </w:p>
          <w:p w14:paraId="05B5F72B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stosować zamianę jednostek objętości w zadaniach tekstowych (D – W)</w:t>
            </w:r>
          </w:p>
          <w:p w14:paraId="30D7D44C" w14:textId="77777777" w:rsidR="00AB6B48" w:rsidRPr="005869B1" w:rsidRDefault="00AB6B48" w:rsidP="00B32E35">
            <w:pPr>
              <w:pStyle w:val="Akapitzlist"/>
              <w:numPr>
                <w:ilvl w:val="0"/>
                <w:numId w:val="5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związane z objętością graniastosłupa prostego (D-W)</w:t>
            </w:r>
          </w:p>
        </w:tc>
      </w:tr>
      <w:tr w:rsidR="007554E7" w:rsidRPr="005869B1" w14:paraId="0A9FCC1E" w14:textId="77777777" w:rsidTr="00941BC0">
        <w:tc>
          <w:tcPr>
            <w:tcW w:w="9062" w:type="dxa"/>
            <w:shd w:val="clear" w:color="auto" w:fill="FFCCCC"/>
          </w:tcPr>
          <w:p w14:paraId="671ACFB9" w14:textId="77777777" w:rsidR="007554E7" w:rsidRPr="005869B1" w:rsidRDefault="007554E7" w:rsidP="00827CE6">
            <w:pPr>
              <w:rPr>
                <w:rFonts w:cstheme="minorHAnsi"/>
                <w:sz w:val="20"/>
                <w:szCs w:val="20"/>
              </w:rPr>
            </w:pPr>
            <w:r w:rsidRPr="005869B1">
              <w:rPr>
                <w:rFonts w:eastAsia="Calibri" w:cstheme="minorHAnsi"/>
                <w:b/>
                <w:sz w:val="20"/>
                <w:szCs w:val="20"/>
              </w:rPr>
              <w:t xml:space="preserve">Wymagania  na ocenę celującą </w:t>
            </w:r>
            <w:r w:rsidR="00827CE6" w:rsidRPr="005869B1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</w:t>
            </w:r>
            <w:r w:rsidR="00D97632" w:rsidRPr="005869B1">
              <w:rPr>
                <w:rFonts w:eastAsia="Calibri" w:cstheme="minorHAnsi"/>
                <w:b/>
                <w:sz w:val="20"/>
                <w:szCs w:val="20"/>
              </w:rPr>
              <w:t>). Uczeń:</w:t>
            </w:r>
          </w:p>
        </w:tc>
      </w:tr>
      <w:tr w:rsidR="007554E7" w:rsidRPr="005869B1" w14:paraId="193A498A" w14:textId="77777777" w:rsidTr="00941BC0">
        <w:tc>
          <w:tcPr>
            <w:tcW w:w="9062" w:type="dxa"/>
          </w:tcPr>
          <w:p w14:paraId="2F66618F" w14:textId="77777777" w:rsidR="007554E7" w:rsidRPr="005869B1" w:rsidRDefault="007554E7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rozwiązać nietypowe zadanie tekstowe dotyczące prostopadłościanu i sześcianu (W)</w:t>
            </w:r>
          </w:p>
          <w:p w14:paraId="05B96971" w14:textId="77777777"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oceniać możliwość zbudowania z prostopadłościanów zadanego graniastosłupa (W)</w:t>
            </w:r>
          </w:p>
          <w:p w14:paraId="350EDA42" w14:textId="77777777"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wskazać w graniastosłupie ściany i krawędzie prostopadłe lub równoległe (R-W)</w:t>
            </w:r>
          </w:p>
          <w:p w14:paraId="15D7F763" w14:textId="77777777" w:rsidR="00AB6B48" w:rsidRPr="005869B1" w:rsidRDefault="00AB6B48" w:rsidP="00B32E35">
            <w:pPr>
              <w:pStyle w:val="Akapitzlist"/>
              <w:numPr>
                <w:ilvl w:val="0"/>
                <w:numId w:val="2"/>
              </w:numPr>
              <w:ind w:left="171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5869B1">
              <w:rPr>
                <w:rFonts w:asciiTheme="minorHAnsi" w:hAnsiTheme="minorHAnsi" w:cstheme="minorHAnsi"/>
                <w:sz w:val="20"/>
                <w:szCs w:val="20"/>
              </w:rPr>
              <w:t>umie rozpoznawać siatki graniastosłupów (W)</w:t>
            </w:r>
          </w:p>
        </w:tc>
      </w:tr>
    </w:tbl>
    <w:p w14:paraId="6C23EBED" w14:textId="77777777" w:rsidR="001F553D" w:rsidRPr="00FF3422" w:rsidRDefault="001F553D" w:rsidP="001F553D">
      <w:pPr>
        <w:rPr>
          <w:rFonts w:cstheme="minorHAnsi"/>
        </w:rPr>
      </w:pPr>
    </w:p>
    <w:sectPr w:rsidR="001F553D" w:rsidRPr="00FF3422" w:rsidSect="00DA305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A0045" w14:textId="77777777" w:rsidR="000E25E4" w:rsidRDefault="000E25E4" w:rsidP="00247B23">
      <w:pPr>
        <w:spacing w:after="0" w:line="240" w:lineRule="auto"/>
      </w:pPr>
      <w:r>
        <w:separator/>
      </w:r>
    </w:p>
  </w:endnote>
  <w:endnote w:type="continuationSeparator" w:id="0">
    <w:p w14:paraId="67825EFC" w14:textId="77777777" w:rsidR="000E25E4" w:rsidRDefault="000E25E4" w:rsidP="00247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ist521PL-Roman, 'MS Mincho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4549B" w14:textId="77777777" w:rsidR="00FE044A" w:rsidRDefault="00FE044A" w:rsidP="00247B23">
    <w:pPr>
      <w:pStyle w:val="Nagwek"/>
    </w:pPr>
  </w:p>
  <w:p w14:paraId="577EBEBC" w14:textId="77777777" w:rsidR="00FE044A" w:rsidRDefault="00FE044A" w:rsidP="00247B23"/>
  <w:p w14:paraId="346818E0" w14:textId="77777777" w:rsidR="00FE044A" w:rsidRDefault="00FE044A" w:rsidP="00247B23">
    <w:pPr>
      <w:pStyle w:val="Stopka"/>
    </w:pPr>
  </w:p>
  <w:p w14:paraId="188F1667" w14:textId="77777777" w:rsidR="00FE044A" w:rsidRDefault="00FE044A" w:rsidP="00247B23"/>
  <w:p w14:paraId="445B3CC4" w14:textId="77777777" w:rsidR="001542B1" w:rsidRDefault="001542B1" w:rsidP="001542B1">
    <w:pPr>
      <w:pStyle w:val="Stopka"/>
      <w:ind w:right="360"/>
      <w:jc w:val="center"/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 xml:space="preserve">Dokument pochodzi ze strony </w:t>
    </w:r>
    <w:r>
      <w:rPr>
        <w:rFonts w:ascii="Arial" w:hAnsi="Arial" w:cs="Arial"/>
        <w:b/>
        <w:color w:val="339966"/>
        <w:sz w:val="19"/>
        <w:szCs w:val="19"/>
      </w:rPr>
      <w:t>www.gwo.pl</w:t>
    </w:r>
  </w:p>
  <w:p w14:paraId="7B3712C0" w14:textId="77777777" w:rsidR="00FE044A" w:rsidRPr="00247B23" w:rsidRDefault="00FE044A" w:rsidP="001542B1">
    <w:pPr>
      <w:pStyle w:val="Stopka"/>
      <w:jc w:val="center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A8659" w14:textId="77777777" w:rsidR="000E25E4" w:rsidRDefault="000E25E4" w:rsidP="00247B23">
      <w:pPr>
        <w:spacing w:after="0" w:line="240" w:lineRule="auto"/>
      </w:pPr>
      <w:r>
        <w:separator/>
      </w:r>
    </w:p>
  </w:footnote>
  <w:footnote w:type="continuationSeparator" w:id="0">
    <w:p w14:paraId="7E8E9CA4" w14:textId="77777777" w:rsidR="000E25E4" w:rsidRDefault="000E25E4" w:rsidP="00247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D8A0E" w14:textId="77777777" w:rsidR="00FE044A" w:rsidRPr="00247B23" w:rsidRDefault="00FE044A" w:rsidP="00247B23">
    <w:pPr>
      <w:pStyle w:val="Nagwek"/>
      <w:jc w:val="center"/>
      <w:rPr>
        <w:rFonts w:asciiTheme="majorHAnsi" w:hAnsiTheme="majorHAnsi" w:cstheme="majorHAnsi"/>
        <w:sz w:val="16"/>
        <w:szCs w:val="16"/>
      </w:rPr>
    </w:pPr>
    <w:r w:rsidRPr="002E2441">
      <w:rPr>
        <w:rFonts w:asciiTheme="majorHAnsi" w:hAnsiTheme="majorHAnsi" w:cstheme="majorHAnsi"/>
        <w:b/>
        <w:i/>
        <w:color w:val="FF0000"/>
        <w:sz w:val="16"/>
        <w:szCs w:val="16"/>
      </w:rPr>
      <w:t>Matematyka z plusem</w:t>
    </w:r>
    <w:r w:rsidRPr="002E2441">
      <w:rPr>
        <w:rFonts w:asciiTheme="majorHAnsi" w:hAnsiTheme="majorHAnsi" w:cstheme="majorHAnsi"/>
        <w:b/>
        <w:color w:val="FF0000"/>
        <w:sz w:val="16"/>
        <w:szCs w:val="16"/>
      </w:rPr>
      <w:t xml:space="preserve"> </w:t>
    </w:r>
    <w:r w:rsidRPr="00B10DE7">
      <w:rPr>
        <w:rFonts w:asciiTheme="majorHAnsi" w:hAnsiTheme="majorHAnsi" w:cstheme="majorHAnsi"/>
        <w:sz w:val="16"/>
        <w:szCs w:val="16"/>
      </w:rPr>
      <w:t>dla szkoły podstawowej</w:t>
    </w:r>
  </w:p>
  <w:p w14:paraId="722615E5" w14:textId="77777777" w:rsidR="00FE044A" w:rsidRDefault="00FE04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7990"/>
    <w:multiLevelType w:val="hybridMultilevel"/>
    <w:tmpl w:val="9E0EE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F0839"/>
    <w:multiLevelType w:val="hybridMultilevel"/>
    <w:tmpl w:val="362EE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D7382"/>
    <w:multiLevelType w:val="hybridMultilevel"/>
    <w:tmpl w:val="3D0C4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C53F2"/>
    <w:multiLevelType w:val="hybridMultilevel"/>
    <w:tmpl w:val="443A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E75CC"/>
    <w:multiLevelType w:val="hybridMultilevel"/>
    <w:tmpl w:val="E0A82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E5D05"/>
    <w:multiLevelType w:val="hybridMultilevel"/>
    <w:tmpl w:val="7FB6E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42715"/>
    <w:multiLevelType w:val="hybridMultilevel"/>
    <w:tmpl w:val="EF3A0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07B5A"/>
    <w:multiLevelType w:val="hybridMultilevel"/>
    <w:tmpl w:val="E14CA6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536C7"/>
    <w:multiLevelType w:val="hybridMultilevel"/>
    <w:tmpl w:val="798EB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B0CE8"/>
    <w:multiLevelType w:val="hybridMultilevel"/>
    <w:tmpl w:val="7EF4D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16299"/>
    <w:multiLevelType w:val="hybridMultilevel"/>
    <w:tmpl w:val="89447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F699E"/>
    <w:multiLevelType w:val="hybridMultilevel"/>
    <w:tmpl w:val="48BA9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92E67"/>
    <w:multiLevelType w:val="hybridMultilevel"/>
    <w:tmpl w:val="C2E8E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022043"/>
    <w:multiLevelType w:val="hybridMultilevel"/>
    <w:tmpl w:val="CFF213A0"/>
    <w:lvl w:ilvl="0" w:tplc="280A66D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D244E4"/>
    <w:multiLevelType w:val="hybridMultilevel"/>
    <w:tmpl w:val="5898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69797B"/>
    <w:multiLevelType w:val="hybridMultilevel"/>
    <w:tmpl w:val="83609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03DB6"/>
    <w:multiLevelType w:val="hybridMultilevel"/>
    <w:tmpl w:val="82E0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A174B"/>
    <w:multiLevelType w:val="hybridMultilevel"/>
    <w:tmpl w:val="76DA1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E32BCB"/>
    <w:multiLevelType w:val="hybridMultilevel"/>
    <w:tmpl w:val="A210C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0B47FA"/>
    <w:multiLevelType w:val="hybridMultilevel"/>
    <w:tmpl w:val="1138D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DD331C"/>
    <w:multiLevelType w:val="hybridMultilevel"/>
    <w:tmpl w:val="DDD27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3D487A"/>
    <w:multiLevelType w:val="hybridMultilevel"/>
    <w:tmpl w:val="47227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47D43"/>
    <w:multiLevelType w:val="hybridMultilevel"/>
    <w:tmpl w:val="B46C0E96"/>
    <w:lvl w:ilvl="0" w:tplc="F97247F8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2577"/>
    <w:multiLevelType w:val="hybridMultilevel"/>
    <w:tmpl w:val="1A266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B68EC"/>
    <w:multiLevelType w:val="hybridMultilevel"/>
    <w:tmpl w:val="05EED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F6672D"/>
    <w:multiLevelType w:val="hybridMultilevel"/>
    <w:tmpl w:val="DF322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5E02A6"/>
    <w:multiLevelType w:val="hybridMultilevel"/>
    <w:tmpl w:val="B7D28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D60D6C"/>
    <w:multiLevelType w:val="hybridMultilevel"/>
    <w:tmpl w:val="318081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30302"/>
    <w:multiLevelType w:val="hybridMultilevel"/>
    <w:tmpl w:val="30D6F9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3C2AE9"/>
    <w:multiLevelType w:val="hybridMultilevel"/>
    <w:tmpl w:val="BEC87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78B"/>
    <w:multiLevelType w:val="hybridMultilevel"/>
    <w:tmpl w:val="05DAD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8D071E"/>
    <w:multiLevelType w:val="hybridMultilevel"/>
    <w:tmpl w:val="5F12C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4C25FF"/>
    <w:multiLevelType w:val="hybridMultilevel"/>
    <w:tmpl w:val="DA581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71BEF"/>
    <w:multiLevelType w:val="hybridMultilevel"/>
    <w:tmpl w:val="9DB6F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122AE7"/>
    <w:multiLevelType w:val="hybridMultilevel"/>
    <w:tmpl w:val="451A5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D02C4"/>
    <w:multiLevelType w:val="hybridMultilevel"/>
    <w:tmpl w:val="6AE08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324250"/>
    <w:multiLevelType w:val="hybridMultilevel"/>
    <w:tmpl w:val="97949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6A062B"/>
    <w:multiLevelType w:val="hybridMultilevel"/>
    <w:tmpl w:val="9AF2B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73666"/>
    <w:multiLevelType w:val="hybridMultilevel"/>
    <w:tmpl w:val="51909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DB58E8"/>
    <w:multiLevelType w:val="hybridMultilevel"/>
    <w:tmpl w:val="0396E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B372A"/>
    <w:multiLevelType w:val="hybridMultilevel"/>
    <w:tmpl w:val="1CFC7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924EDA"/>
    <w:multiLevelType w:val="hybridMultilevel"/>
    <w:tmpl w:val="813C7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869869">
    <w:abstractNumId w:val="13"/>
  </w:num>
  <w:num w:numId="2" w16cid:durableId="1125269705">
    <w:abstractNumId w:val="40"/>
  </w:num>
  <w:num w:numId="3" w16cid:durableId="1881477238">
    <w:abstractNumId w:val="36"/>
  </w:num>
  <w:num w:numId="4" w16cid:durableId="2050687360">
    <w:abstractNumId w:val="22"/>
  </w:num>
  <w:num w:numId="5" w16cid:durableId="483550500">
    <w:abstractNumId w:val="33"/>
  </w:num>
  <w:num w:numId="6" w16cid:durableId="121458721">
    <w:abstractNumId w:val="11"/>
  </w:num>
  <w:num w:numId="7" w16cid:durableId="1595429909">
    <w:abstractNumId w:val="16"/>
  </w:num>
  <w:num w:numId="8" w16cid:durableId="1810320723">
    <w:abstractNumId w:val="3"/>
  </w:num>
  <w:num w:numId="9" w16cid:durableId="1212839477">
    <w:abstractNumId w:val="6"/>
  </w:num>
  <w:num w:numId="10" w16cid:durableId="235481799">
    <w:abstractNumId w:val="2"/>
  </w:num>
  <w:num w:numId="11" w16cid:durableId="2099128829">
    <w:abstractNumId w:val="20"/>
  </w:num>
  <w:num w:numId="12" w16cid:durableId="1913007724">
    <w:abstractNumId w:val="25"/>
  </w:num>
  <w:num w:numId="13" w16cid:durableId="678434631">
    <w:abstractNumId w:val="35"/>
  </w:num>
  <w:num w:numId="14" w16cid:durableId="760948100">
    <w:abstractNumId w:val="28"/>
  </w:num>
  <w:num w:numId="15" w16cid:durableId="1335302027">
    <w:abstractNumId w:val="27"/>
  </w:num>
  <w:num w:numId="16" w16cid:durableId="2080518332">
    <w:abstractNumId w:val="38"/>
  </w:num>
  <w:num w:numId="17" w16cid:durableId="1199246329">
    <w:abstractNumId w:val="23"/>
  </w:num>
  <w:num w:numId="18" w16cid:durableId="1777485987">
    <w:abstractNumId w:val="26"/>
  </w:num>
  <w:num w:numId="19" w16cid:durableId="647976675">
    <w:abstractNumId w:val="24"/>
  </w:num>
  <w:num w:numId="20" w16cid:durableId="1305696694">
    <w:abstractNumId w:val="1"/>
  </w:num>
  <w:num w:numId="21" w16cid:durableId="1734229331">
    <w:abstractNumId w:val="37"/>
  </w:num>
  <w:num w:numId="22" w16cid:durableId="47607352">
    <w:abstractNumId w:val="9"/>
  </w:num>
  <w:num w:numId="23" w16cid:durableId="1608922804">
    <w:abstractNumId w:val="14"/>
  </w:num>
  <w:num w:numId="24" w16cid:durableId="23946698">
    <w:abstractNumId w:val="41"/>
  </w:num>
  <w:num w:numId="25" w16cid:durableId="1697001444">
    <w:abstractNumId w:val="5"/>
  </w:num>
  <w:num w:numId="26" w16cid:durableId="398360050">
    <w:abstractNumId w:val="31"/>
  </w:num>
  <w:num w:numId="27" w16cid:durableId="1594313276">
    <w:abstractNumId w:val="39"/>
  </w:num>
  <w:num w:numId="28" w16cid:durableId="373818716">
    <w:abstractNumId w:val="0"/>
  </w:num>
  <w:num w:numId="29" w16cid:durableId="719473505">
    <w:abstractNumId w:val="12"/>
  </w:num>
  <w:num w:numId="30" w16cid:durableId="1801221214">
    <w:abstractNumId w:val="21"/>
  </w:num>
  <w:num w:numId="31" w16cid:durableId="1521236769">
    <w:abstractNumId w:val="15"/>
  </w:num>
  <w:num w:numId="32" w16cid:durableId="1619484724">
    <w:abstractNumId w:val="10"/>
  </w:num>
  <w:num w:numId="33" w16cid:durableId="1155487834">
    <w:abstractNumId w:val="7"/>
  </w:num>
  <w:num w:numId="34" w16cid:durableId="1616402509">
    <w:abstractNumId w:val="29"/>
  </w:num>
  <w:num w:numId="35" w16cid:durableId="1366783659">
    <w:abstractNumId w:val="34"/>
  </w:num>
  <w:num w:numId="36" w16cid:durableId="940988307">
    <w:abstractNumId w:val="18"/>
  </w:num>
  <w:num w:numId="37" w16cid:durableId="2053117711">
    <w:abstractNumId w:val="4"/>
  </w:num>
  <w:num w:numId="38" w16cid:durableId="532351514">
    <w:abstractNumId w:val="17"/>
  </w:num>
  <w:num w:numId="39" w16cid:durableId="1455100338">
    <w:abstractNumId w:val="30"/>
  </w:num>
  <w:num w:numId="40" w16cid:durableId="2006546963">
    <w:abstractNumId w:val="32"/>
  </w:num>
  <w:num w:numId="41" w16cid:durableId="4214961">
    <w:abstractNumId w:val="19"/>
  </w:num>
  <w:num w:numId="42" w16cid:durableId="2658885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53D"/>
    <w:rsid w:val="0008660D"/>
    <w:rsid w:val="000B47FC"/>
    <w:rsid w:val="000D3387"/>
    <w:rsid w:val="000E25E4"/>
    <w:rsid w:val="000F2037"/>
    <w:rsid w:val="000F6B7D"/>
    <w:rsid w:val="001475F4"/>
    <w:rsid w:val="001542B1"/>
    <w:rsid w:val="00164160"/>
    <w:rsid w:val="001E2194"/>
    <w:rsid w:val="001F441A"/>
    <w:rsid w:val="001F553D"/>
    <w:rsid w:val="002002BD"/>
    <w:rsid w:val="00220529"/>
    <w:rsid w:val="00247B23"/>
    <w:rsid w:val="00281550"/>
    <w:rsid w:val="002C59DC"/>
    <w:rsid w:val="00342123"/>
    <w:rsid w:val="00381CF0"/>
    <w:rsid w:val="00390E26"/>
    <w:rsid w:val="0039135D"/>
    <w:rsid w:val="003D1754"/>
    <w:rsid w:val="00425DAD"/>
    <w:rsid w:val="00437762"/>
    <w:rsid w:val="0046262E"/>
    <w:rsid w:val="004733D9"/>
    <w:rsid w:val="00494B3F"/>
    <w:rsid w:val="00550E49"/>
    <w:rsid w:val="00564848"/>
    <w:rsid w:val="0057006D"/>
    <w:rsid w:val="005869B1"/>
    <w:rsid w:val="005A2648"/>
    <w:rsid w:val="005D14DF"/>
    <w:rsid w:val="00661872"/>
    <w:rsid w:val="006831C0"/>
    <w:rsid w:val="00692A21"/>
    <w:rsid w:val="00693BD0"/>
    <w:rsid w:val="006F16EA"/>
    <w:rsid w:val="00736BDB"/>
    <w:rsid w:val="00752FE7"/>
    <w:rsid w:val="007554E7"/>
    <w:rsid w:val="007705D6"/>
    <w:rsid w:val="007C5F96"/>
    <w:rsid w:val="007D0047"/>
    <w:rsid w:val="00827CE6"/>
    <w:rsid w:val="0089679D"/>
    <w:rsid w:val="008A4AFA"/>
    <w:rsid w:val="00936EAF"/>
    <w:rsid w:val="00941BC0"/>
    <w:rsid w:val="00956AF3"/>
    <w:rsid w:val="009C6C73"/>
    <w:rsid w:val="00A4608E"/>
    <w:rsid w:val="00A8231F"/>
    <w:rsid w:val="00AA0EF1"/>
    <w:rsid w:val="00AB637A"/>
    <w:rsid w:val="00AB6B48"/>
    <w:rsid w:val="00AD6C9E"/>
    <w:rsid w:val="00B13882"/>
    <w:rsid w:val="00B32E35"/>
    <w:rsid w:val="00B4219B"/>
    <w:rsid w:val="00BC0680"/>
    <w:rsid w:val="00C232C5"/>
    <w:rsid w:val="00C37960"/>
    <w:rsid w:val="00CD1100"/>
    <w:rsid w:val="00CF32A2"/>
    <w:rsid w:val="00D31A07"/>
    <w:rsid w:val="00D32E89"/>
    <w:rsid w:val="00D41FDE"/>
    <w:rsid w:val="00D97632"/>
    <w:rsid w:val="00DA3052"/>
    <w:rsid w:val="00E27DB6"/>
    <w:rsid w:val="00E470DE"/>
    <w:rsid w:val="00E508AD"/>
    <w:rsid w:val="00EE23E6"/>
    <w:rsid w:val="00F07D4E"/>
    <w:rsid w:val="00F239DB"/>
    <w:rsid w:val="00FC71EB"/>
    <w:rsid w:val="00FE044A"/>
    <w:rsid w:val="00FF3422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73819"/>
  <w15:chartTrackingRefBased/>
  <w15:docId w15:val="{3DAF7F4B-EF95-4F8E-A05E-EE624A5F5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F553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1F553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1F5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1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4D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247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7B23"/>
  </w:style>
  <w:style w:type="paragraph" w:styleId="Stopka">
    <w:name w:val="footer"/>
    <w:basedOn w:val="Normalny"/>
    <w:link w:val="StopkaZnak"/>
    <w:unhideWhenUsed/>
    <w:rsid w:val="00247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47B23"/>
  </w:style>
  <w:style w:type="paragraph" w:styleId="Akapitzlist">
    <w:name w:val="List Paragraph"/>
    <w:basedOn w:val="Normalny"/>
    <w:uiPriority w:val="34"/>
    <w:qFormat/>
    <w:rsid w:val="00AB6B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2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4939</Words>
  <Characters>29638</Characters>
  <Application>Microsoft Office Word</Application>
  <DocSecurity>0</DocSecurity>
  <Lines>246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Krystyna WIrth</cp:lastModifiedBy>
  <cp:revision>15</cp:revision>
  <cp:lastPrinted>2022-04-08T08:44:00Z</cp:lastPrinted>
  <dcterms:created xsi:type="dcterms:W3CDTF">2024-07-18T07:34:00Z</dcterms:created>
  <dcterms:modified xsi:type="dcterms:W3CDTF">2025-08-27T13:12:00Z</dcterms:modified>
</cp:coreProperties>
</file>