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D8FF5" w14:textId="77777777" w:rsidR="00036DE9" w:rsidRDefault="00036DE9" w:rsidP="00036DE9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61B87288" w14:textId="77777777" w:rsidR="00036DE9" w:rsidRPr="00FF3422" w:rsidRDefault="00036DE9" w:rsidP="00036DE9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  <w:r>
        <w:rPr>
          <w:rFonts w:asciiTheme="minorHAnsi" w:eastAsia="Humanist521PL-Roman, 'MS Mincho" w:hAnsiTheme="minorHAnsi" w:cstheme="minorHAnsi"/>
          <w:b/>
        </w:rPr>
        <w:t>W KLASIE IV</w:t>
      </w:r>
    </w:p>
    <w:p w14:paraId="7C0EC503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</w:p>
    <w:p w14:paraId="5DA8FCB9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36F43021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50E7438B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5317185E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380EA511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24DF4BA1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256519C9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7D816FDB" w14:textId="14CA33B8" w:rsidR="00036DE9" w:rsidRPr="00B14A03" w:rsidRDefault="00036DE9" w:rsidP="00B14A03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FB6BE6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FB6BE6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3006BA01" w14:textId="77777777" w:rsidTr="00036DE9">
        <w:tc>
          <w:tcPr>
            <w:tcW w:w="9062" w:type="dxa"/>
            <w:shd w:val="clear" w:color="auto" w:fill="FF9999"/>
          </w:tcPr>
          <w:p w14:paraId="69AD14E0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036DE9" w:rsidRPr="00BD66F4" w14:paraId="4F144A50" w14:textId="77777777" w:rsidTr="00036DE9">
        <w:tc>
          <w:tcPr>
            <w:tcW w:w="9062" w:type="dxa"/>
            <w:shd w:val="clear" w:color="auto" w:fill="FFCCCC"/>
          </w:tcPr>
          <w:p w14:paraId="0D1A9008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FA6E5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80EE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1D8CC455" w14:textId="77777777" w:rsidTr="00E549D9">
        <w:tc>
          <w:tcPr>
            <w:tcW w:w="9062" w:type="dxa"/>
          </w:tcPr>
          <w:p w14:paraId="5873BCDF" w14:textId="77777777" w:rsidR="00036DE9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składnika i sumy (K)</w:t>
            </w:r>
          </w:p>
          <w:p w14:paraId="6B21A0BC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odjemnej, odjemnika i różnicy (K)</w:t>
            </w:r>
          </w:p>
          <w:p w14:paraId="04203174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dodawać i odejmować liczby w zakresie 200 bez przekraczani</w:t>
            </w:r>
            <w:r w:rsidR="000E4061"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a</w:t>
            </w: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progu dziesiątkowego i z jego przekraczaniem (K)</w:t>
            </w:r>
          </w:p>
          <w:p w14:paraId="6215EB02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</w:t>
            </w:r>
            <w:r w:rsidR="000E4061"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owiększać lub pomniejszać liczbę</w:t>
            </w: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 daną liczbę naturalną (K–P)</w:t>
            </w:r>
          </w:p>
          <w:p w14:paraId="7DE58A95" w14:textId="77777777" w:rsidR="00083B46" w:rsidRPr="00BD66F4" w:rsidRDefault="00083B46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o ile większa (mniejsza) jest jedna liczba od drugiej (K–P)</w:t>
            </w:r>
          </w:p>
          <w:p w14:paraId="6A0274AE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czynnika i iloczynu (K)</w:t>
            </w:r>
          </w:p>
          <w:p w14:paraId="7B432F78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dzielnej, dzielnika i ilorazu (K)</w:t>
            </w:r>
          </w:p>
          <w:p w14:paraId="5B80FCE3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zasadę nie wykonywalności dzielenia przez 0 (K)</w:t>
            </w:r>
          </w:p>
          <w:p w14:paraId="7E7278B0" w14:textId="77777777" w:rsidR="00083B46" w:rsidRPr="00BD66F4" w:rsidRDefault="00083B46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rolę liczb 0 i 1 w poznanych działaniach (K)</w:t>
            </w:r>
          </w:p>
          <w:p w14:paraId="088CEB2E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tabliczkę mnożenia (K)</w:t>
            </w:r>
          </w:p>
          <w:p w14:paraId="21270547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w zakresie tabliczki mnożenia (K)</w:t>
            </w:r>
          </w:p>
          <w:p w14:paraId="710225CB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liczby przez 0 (K)</w:t>
            </w:r>
          </w:p>
          <w:p w14:paraId="7A70D501" w14:textId="77777777"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liczbą 1 w mnożeniu i dzieleniu (K)</w:t>
            </w:r>
          </w:p>
          <w:p w14:paraId="55A875BB" w14:textId="77777777" w:rsidR="00386B1B" w:rsidRPr="00BD66F4" w:rsidRDefault="00386B1B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prawo przemienności mnożenia (K)</w:t>
            </w:r>
          </w:p>
          <w:p w14:paraId="3AB97634" w14:textId="77777777" w:rsidR="00386B1B" w:rsidRPr="00BD66F4" w:rsidRDefault="00386B1B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zasadę mnożenia i dzielenia przez 10, 100… (K)</w:t>
            </w:r>
          </w:p>
          <w:p w14:paraId="77F8789C" w14:textId="77777777" w:rsidR="00386B1B" w:rsidRPr="00BD66F4" w:rsidRDefault="00386B1B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mnożyć liczby jednocyfrowe przez dwucyfrowe w zakresie 200 (K)</w:t>
            </w:r>
          </w:p>
          <w:p w14:paraId="12380311" w14:textId="77777777" w:rsidR="00386B1B" w:rsidRPr="00BD66F4" w:rsidRDefault="00386B1B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lub dwucyfrowe w zakresie 100 (K)</w:t>
            </w:r>
          </w:p>
          <w:p w14:paraId="09DA6989" w14:textId="77777777"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14:paraId="1B0F75C1" w14:textId="77777777"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14:paraId="3B251D71" w14:textId="77777777"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reszty z dzielenia (K)</w:t>
            </w:r>
          </w:p>
          <w:p w14:paraId="19E757F6" w14:textId="77777777"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zapis potęgi (K)</w:t>
            </w:r>
          </w:p>
          <w:p w14:paraId="5B263F06" w14:textId="77777777"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kolejność wykonywania działań, gdy nie występują nawiasy (K)</w:t>
            </w:r>
          </w:p>
          <w:p w14:paraId="654CAE08" w14:textId="77777777"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bez użycia nawiasów (K)</w:t>
            </w:r>
          </w:p>
          <w:p w14:paraId="49BD557A" w14:textId="77777777"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z użyciem nawiasów (K)</w:t>
            </w:r>
          </w:p>
          <w:p w14:paraId="7F850AB9" w14:textId="77777777"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osi liczbowej (K)</w:t>
            </w:r>
          </w:p>
          <w:p w14:paraId="2DF96082" w14:textId="77777777"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rozumie potrzebę dostosowania jednostki osi liczbowej do zaznaczanych liczb (K)</w:t>
            </w:r>
          </w:p>
          <w:p w14:paraId="52F81419" w14:textId="77777777" w:rsidR="00322A99" w:rsidRPr="00BD66F4" w:rsidRDefault="00322A99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przedstawiać liczby naturalne na osi liczbowej (K)</w:t>
            </w:r>
          </w:p>
          <w:p w14:paraId="1227D7C1" w14:textId="77777777"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14:paraId="187F4E39" w14:textId="77777777" w:rsidTr="00036DE9">
        <w:tc>
          <w:tcPr>
            <w:tcW w:w="9062" w:type="dxa"/>
            <w:shd w:val="clear" w:color="auto" w:fill="FFCCCC"/>
          </w:tcPr>
          <w:p w14:paraId="3C54B3B7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>oprócz spełnienia wymagań na ocenę dopuszczającą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3E9C7BBE" w14:textId="77777777" w:rsidTr="00E549D9">
        <w:tc>
          <w:tcPr>
            <w:tcW w:w="9062" w:type="dxa"/>
          </w:tcPr>
          <w:p w14:paraId="66E892E8" w14:textId="77777777" w:rsidR="000E4061" w:rsidRPr="00BD66F4" w:rsidRDefault="000E4061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prawo przemienności dodawania (P)</w:t>
            </w:r>
          </w:p>
          <w:p w14:paraId="0358C2F3" w14:textId="77777777" w:rsidR="00036DE9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dopełniać składniki do określonej wartości (P)</w:t>
            </w:r>
          </w:p>
          <w:p w14:paraId="7F3B90A2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odjemną (lub odjemnik), znając różnicę i odjemnik (lub odjemną) (P)</w:t>
            </w:r>
          </w:p>
          <w:p w14:paraId="2B288513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lastRenderedPageBreak/>
              <w:t>umie porównywać różnicowo (P)</w:t>
            </w:r>
          </w:p>
          <w:p w14:paraId="4C85E4DF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 xml:space="preserve">owiększać lub pomniejszać liczbę </w:t>
            </w:r>
            <w:r w:rsidRPr="00BD66F4">
              <w:rPr>
                <w:rFonts w:cstheme="minorHAnsi"/>
                <w:iCs/>
                <w:sz w:val="20"/>
                <w:szCs w:val="20"/>
              </w:rPr>
              <w:t>o daną liczbę naturalną (K–P)</w:t>
            </w:r>
          </w:p>
          <w:p w14:paraId="47AA16FA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o ile większa (mniejsza) jest jedna liczba od drugiej (K–P)</w:t>
            </w:r>
          </w:p>
          <w:p w14:paraId="63405819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liczbę wiedząc, o ile jest większa (mniejsza) od danej (P)</w:t>
            </w:r>
          </w:p>
          <w:p w14:paraId="3680AAC6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zadania tekstowe (P)</w:t>
            </w:r>
          </w:p>
          <w:p w14:paraId="012432CB" w14:textId="77777777"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prawo przemienności mnożenia (P)</w:t>
            </w:r>
          </w:p>
          <w:p w14:paraId="64BD4673" w14:textId="77777777"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zadania tekstowe (P)</w:t>
            </w:r>
          </w:p>
          <w:p w14:paraId="4C44862A" w14:textId="77777777"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pamięciowo mnożyć i dzielić liczby przez pełne dziesiątki, setki (P)</w:t>
            </w:r>
          </w:p>
          <w:p w14:paraId="7BDBDD22" w14:textId="77777777"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jeden z czynników, mając iloczyn i drugi czynnik (P)</w:t>
            </w:r>
          </w:p>
          <w:p w14:paraId="3CBF666D" w14:textId="77777777"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sprawdzać poprawność wykonania działania (P)</w:t>
            </w:r>
          </w:p>
          <w:p w14:paraId="15C92DDB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ilorazowo (P)</w:t>
            </w:r>
          </w:p>
          <w:p w14:paraId="61F0DE42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14:paraId="708B708D" w14:textId="77777777" w:rsidR="00D35F4D" w:rsidRPr="00BD66F4" w:rsidRDefault="000E4061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liczbę</w:t>
            </w:r>
            <w:r w:rsidR="00D35F4D" w:rsidRPr="00BD66F4">
              <w:rPr>
                <w:rFonts w:cstheme="minorHAnsi"/>
                <w:iCs/>
                <w:sz w:val="20"/>
                <w:szCs w:val="20"/>
              </w:rPr>
              <w:t xml:space="preserve"> wiedząc, ile razy jest ona większa (mniejsza) od danej (P)</w:t>
            </w:r>
          </w:p>
          <w:p w14:paraId="3069C49D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14:paraId="64A88A62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wie, że reszta jest mniejsza od dzielnika (P)</w:t>
            </w:r>
          </w:p>
          <w:p w14:paraId="30D1B927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wykonywać dzielenie z resztą (P)</w:t>
            </w:r>
          </w:p>
          <w:p w14:paraId="78B8E80E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dzielną, mając iloraz, dzielnik oraz resztę z dzielenia (P)</w:t>
            </w:r>
          </w:p>
          <w:p w14:paraId="68AB4796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potęgi (P)</w:t>
            </w:r>
          </w:p>
          <w:p w14:paraId="0DE631EB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czytać ze zrozumieniem zadania tekstowe (P)</w:t>
            </w:r>
          </w:p>
          <w:p w14:paraId="5315B17A" w14:textId="77777777"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odpowiadać na pytania zawarte w prostym zadaniu tekstowym (P)</w:t>
            </w:r>
          </w:p>
          <w:p w14:paraId="02467C80" w14:textId="77777777"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porządkować podane w zadaniu informacje (P)</w:t>
            </w:r>
          </w:p>
          <w:p w14:paraId="6522F28B" w14:textId="77777777"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zapisać rozwiązanie zadania tekstowego (P)</w:t>
            </w:r>
          </w:p>
          <w:p w14:paraId="08BFB99C" w14:textId="77777777"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potrzebę porządkowania podanych informacji (P)</w:t>
            </w:r>
          </w:p>
          <w:p w14:paraId="3E404A7F" w14:textId="77777777"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tabs>
                <w:tab w:val="left" w:pos="5880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kolejność wykonywania działań, gdy występują nawiasy (P)</w:t>
            </w:r>
            <w:r w:rsidRPr="00BD66F4">
              <w:rPr>
                <w:rFonts w:cstheme="minorHAnsi"/>
                <w:iCs/>
                <w:sz w:val="20"/>
                <w:szCs w:val="20"/>
              </w:rPr>
              <w:tab/>
            </w:r>
          </w:p>
          <w:p w14:paraId="4376C626" w14:textId="77777777"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14:paraId="0F4D755E" w14:textId="77777777" w:rsidTr="00036DE9">
        <w:tc>
          <w:tcPr>
            <w:tcW w:w="9062" w:type="dxa"/>
            <w:shd w:val="clear" w:color="auto" w:fill="FFCCCC"/>
          </w:tcPr>
          <w:p w14:paraId="1443FCFF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C212F51" w14:textId="77777777" w:rsidTr="00E549D9">
        <w:tc>
          <w:tcPr>
            <w:tcW w:w="9062" w:type="dxa"/>
          </w:tcPr>
          <w:p w14:paraId="299C4980" w14:textId="77777777" w:rsidR="00036DE9" w:rsidRPr="00BD66F4" w:rsidRDefault="00083B46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trudniejsze zadania tekstowe (R)</w:t>
            </w:r>
          </w:p>
          <w:p w14:paraId="6BBC8FBC" w14:textId="77777777" w:rsidR="00386B1B" w:rsidRPr="00BD66F4" w:rsidRDefault="00386B1B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dzielną (lub dzielnik), mając iloraz i dzielnik (lub dzielną) (R)</w:t>
            </w:r>
          </w:p>
          <w:p w14:paraId="3BE31024" w14:textId="77777777"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14:paraId="10EEFDD6" w14:textId="77777777"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związek potęgi z iloczynem (R)</w:t>
            </w:r>
          </w:p>
          <w:p w14:paraId="3B8CBC88" w14:textId="77777777"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kwadraty i sześciany liczb (R)</w:t>
            </w:r>
          </w:p>
          <w:p w14:paraId="21297351" w14:textId="77777777"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14:paraId="4E39AFF5" w14:textId="77777777"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odpowiadać na pytania zawarte w trudniejszym zadaniu tekstowym (R)</w:t>
            </w:r>
          </w:p>
          <w:p w14:paraId="1620396D" w14:textId="77777777"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układać pytania do podanych informacji (R)</w:t>
            </w:r>
          </w:p>
          <w:p w14:paraId="6D47C1E4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ustalać na podstawie podanych informacji, na które pytania nie można odpowiedzieć (R)</w:t>
            </w:r>
          </w:p>
          <w:p w14:paraId="74E649FA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wielodziałaniowe zadania tekstowe (R)</w:t>
            </w:r>
          </w:p>
          <w:p w14:paraId="41B0E94A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kolejność wykonywania działań, gdy występują nawiasy i potęgi (R)</w:t>
            </w:r>
          </w:p>
          <w:p w14:paraId="3AF2A442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wartości wielodziałaniowych wyrażeń arytmetycznych z uwzględnieniem kolejności działań, nawiasów i potęg (R)</w:t>
            </w:r>
          </w:p>
          <w:p w14:paraId="099452CB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tworzyć wyrażenia arytmetyczne na podstawie opisu i obliczać ich wartości (R–D)</w:t>
            </w:r>
          </w:p>
          <w:p w14:paraId="1A38EEEB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odczytywać współrzędne punktów na osi liczbowej (R–D)</w:t>
            </w:r>
          </w:p>
          <w:p w14:paraId="1532778E" w14:textId="77777777"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ustalać jednostkę osi liczbowej na podstawie danych o współrzędnych punktów (R–D)</w:t>
            </w:r>
          </w:p>
        </w:tc>
      </w:tr>
      <w:tr w:rsidR="00036DE9" w:rsidRPr="00BD66F4" w14:paraId="02009548" w14:textId="77777777" w:rsidTr="00036DE9">
        <w:tc>
          <w:tcPr>
            <w:tcW w:w="9062" w:type="dxa"/>
            <w:shd w:val="clear" w:color="auto" w:fill="FFCCCC"/>
          </w:tcPr>
          <w:p w14:paraId="30212120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C41E994" w14:textId="77777777" w:rsidTr="00E549D9">
        <w:tc>
          <w:tcPr>
            <w:tcW w:w="9062" w:type="dxa"/>
          </w:tcPr>
          <w:p w14:paraId="6B6B97A9" w14:textId="77777777" w:rsidR="00036DE9" w:rsidRPr="00E62442" w:rsidRDefault="00083B46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dostrzegać zasady zapisu ciągu liczb naturalnych (D–W)</w:t>
            </w:r>
          </w:p>
          <w:p w14:paraId="19A62A8E" w14:textId="77777777" w:rsidR="00386B1B" w:rsidRPr="00E62442" w:rsidRDefault="00083B46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dotyczące własności liczb (D–W)</w:t>
            </w:r>
          </w:p>
          <w:p w14:paraId="16BB533E" w14:textId="77777777" w:rsidR="00386B1B" w:rsidRPr="00E62442" w:rsidRDefault="00386B1B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wykorzystujące przemienność mnożenia (D–W)</w:t>
            </w:r>
          </w:p>
          <w:p w14:paraId="2B753A35" w14:textId="77777777"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14:paraId="4B46BE12" w14:textId="77777777"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zapisywać liczby w postaci potęg (D)</w:t>
            </w:r>
          </w:p>
          <w:p w14:paraId="73F6A8EE" w14:textId="77777777"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zadania tekstowe z zastosowaniem potęg (D–W)</w:t>
            </w:r>
          </w:p>
          <w:p w14:paraId="58BB9DFB" w14:textId="77777777"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14:paraId="30A89933" w14:textId="77777777"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tekstowe (D–W)</w:t>
            </w:r>
          </w:p>
          <w:p w14:paraId="4F0A0C66" w14:textId="77777777"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tworzyć wyrażenia arytmetyczne na podstawie opisu i obliczać ich wartości (R–D)</w:t>
            </w:r>
          </w:p>
          <w:p w14:paraId="4F8A7AD9" w14:textId="77777777"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odczytywać współrzędne punktów na osi liczbowej (R–D)</w:t>
            </w:r>
          </w:p>
          <w:p w14:paraId="0E97AFDA" w14:textId="77777777"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ustalać jednostkę osi liczbowej na podstawie danych o współrzędnych punktów (R–D)</w:t>
            </w:r>
          </w:p>
        </w:tc>
      </w:tr>
      <w:tr w:rsidR="00036DE9" w:rsidRPr="00BD66F4" w14:paraId="2AA69CE1" w14:textId="77777777" w:rsidTr="00036DE9">
        <w:tc>
          <w:tcPr>
            <w:tcW w:w="9062" w:type="dxa"/>
            <w:shd w:val="clear" w:color="auto" w:fill="FFCCCC"/>
          </w:tcPr>
          <w:p w14:paraId="37AAB320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1D4EE744" w14:textId="77777777" w:rsidTr="00E549D9">
        <w:tc>
          <w:tcPr>
            <w:tcW w:w="9062" w:type="dxa"/>
          </w:tcPr>
          <w:p w14:paraId="54DD3DCD" w14:textId="77777777" w:rsidR="00036DE9" w:rsidRPr="00E25C72" w:rsidRDefault="00083B46" w:rsidP="001A3C39">
            <w:pPr>
              <w:pStyle w:val="Akapitzlist"/>
              <w:numPr>
                <w:ilvl w:val="0"/>
                <w:numId w:val="5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dostrzegać zasady zapisu ciągu liczb naturalnych (D–W)</w:t>
            </w:r>
          </w:p>
          <w:p w14:paraId="4698C80D" w14:textId="77777777" w:rsidR="00083B46" w:rsidRPr="00E25C72" w:rsidRDefault="00083B46" w:rsidP="001A3C39">
            <w:pPr>
              <w:pStyle w:val="Akapitzlist"/>
              <w:numPr>
                <w:ilvl w:val="0"/>
                <w:numId w:val="5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dotyczące własności liczb (D–W)</w:t>
            </w:r>
          </w:p>
          <w:p w14:paraId="6E3F67BF" w14:textId="77777777" w:rsidR="00386B1B" w:rsidRPr="00E25C72" w:rsidRDefault="00386B1B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wykorzystujące przemienność mnożenia (D–W)</w:t>
            </w:r>
          </w:p>
          <w:p w14:paraId="117C001A" w14:textId="77777777" w:rsidR="00D35F4D" w:rsidRPr="00E25C72" w:rsidRDefault="00D35F4D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14:paraId="5D1CA6B5" w14:textId="77777777" w:rsidR="00D35F4D" w:rsidRPr="00E25C72" w:rsidRDefault="00D35F4D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zadania tekstowe z zastosowaniem potęg (D–W)</w:t>
            </w:r>
          </w:p>
          <w:p w14:paraId="2F344F9D" w14:textId="77777777" w:rsidR="00D35F4D" w:rsidRPr="00E25C72" w:rsidRDefault="00D35F4D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14:paraId="04DEF60F" w14:textId="77777777" w:rsidR="00322A99" w:rsidRPr="00E25C72" w:rsidRDefault="00322A99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tekstowe (D–W)</w:t>
            </w:r>
          </w:p>
          <w:p w14:paraId="78923D84" w14:textId="77777777" w:rsidR="00322A99" w:rsidRPr="00E25C72" w:rsidRDefault="00322A99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zapisywać jednocyfrowe liczby za pomocą danej cyfr</w:t>
            </w:r>
            <w:r w:rsidR="000E4061" w:rsidRPr="00E25C72">
              <w:rPr>
                <w:rFonts w:cstheme="minorHAnsi"/>
                <w:iCs/>
                <w:sz w:val="20"/>
                <w:szCs w:val="20"/>
              </w:rPr>
              <w:t>y</w:t>
            </w:r>
            <w:r w:rsidRPr="00E25C72">
              <w:rPr>
                <w:rFonts w:cstheme="minorHAnsi"/>
                <w:iCs/>
                <w:sz w:val="20"/>
                <w:szCs w:val="20"/>
              </w:rPr>
              <w:t>, znaków działań i nawiasów (W)</w:t>
            </w:r>
          </w:p>
        </w:tc>
      </w:tr>
      <w:tr w:rsidR="00036DE9" w:rsidRPr="00BD66F4" w14:paraId="740440A7" w14:textId="77777777" w:rsidTr="00036DE9">
        <w:tc>
          <w:tcPr>
            <w:tcW w:w="9062" w:type="dxa"/>
            <w:shd w:val="clear" w:color="auto" w:fill="FF9999"/>
          </w:tcPr>
          <w:p w14:paraId="7966B394" w14:textId="77777777" w:rsidR="00036DE9" w:rsidRPr="00BD66F4" w:rsidRDefault="00036DE9" w:rsidP="00E549D9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2. SYSTEMY ZAPISYWANIA LICZB</w:t>
            </w:r>
          </w:p>
        </w:tc>
      </w:tr>
      <w:tr w:rsidR="00036DE9" w:rsidRPr="00BD66F4" w14:paraId="1830A27C" w14:textId="77777777" w:rsidTr="00036DE9">
        <w:tc>
          <w:tcPr>
            <w:tcW w:w="9062" w:type="dxa"/>
            <w:shd w:val="clear" w:color="auto" w:fill="FFCCCC"/>
          </w:tcPr>
          <w:p w14:paraId="62314BAA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0D08E9BF" w14:textId="77777777" w:rsidTr="00E549D9">
        <w:tc>
          <w:tcPr>
            <w:tcW w:w="9062" w:type="dxa"/>
          </w:tcPr>
          <w:p w14:paraId="1CD62DD7" w14:textId="77777777" w:rsidR="00036DE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dziesiątkowy system pozycyjny (K)</w:t>
            </w:r>
          </w:p>
          <w:p w14:paraId="5FA94CD2" w14:textId="77777777" w:rsidR="00322A99" w:rsidRPr="00BD66F4" w:rsidRDefault="00322A99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cyfry (K)</w:t>
            </w:r>
          </w:p>
          <w:p w14:paraId="7CF50B92" w14:textId="77777777"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różnicę między cyfrą a liczbą (K)</w:t>
            </w:r>
          </w:p>
          <w:p w14:paraId="5FC9E6D5" w14:textId="77777777"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liczbę za pomocą cyfr (K)</w:t>
            </w:r>
          </w:p>
          <w:p w14:paraId="5FA970E3" w14:textId="77777777"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czytać liczby zapisane cyframi (K)</w:t>
            </w:r>
          </w:p>
          <w:p w14:paraId="025CA9CE" w14:textId="77777777"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liczby słowami (K–P)</w:t>
            </w:r>
          </w:p>
          <w:p w14:paraId="37EB088C" w14:textId="77777777"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symbole nierówności &lt; i &gt; (K)</w:t>
            </w:r>
          </w:p>
          <w:p w14:paraId="4EB3ABFE" w14:textId="77777777" w:rsidR="0046485A" w:rsidRPr="00BD66F4" w:rsidRDefault="0046485A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liczby (K)</w:t>
            </w:r>
          </w:p>
          <w:p w14:paraId="5DDA048A" w14:textId="77777777"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i odejmowania dziesiątkami, setkami, tysiącami (K-P)</w:t>
            </w:r>
          </w:p>
          <w:p w14:paraId="0FED1719" w14:textId="77777777" w:rsidR="000E4061" w:rsidRPr="00BD66F4" w:rsidRDefault="000E4061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i odejmować liczby z zerami na końcu o jednakowej liczbie zer (K)</w:t>
            </w:r>
          </w:p>
          <w:p w14:paraId="159BE251" w14:textId="77777777"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i dzielić przez 10,100,1000 (K)</w:t>
            </w:r>
          </w:p>
          <w:p w14:paraId="1845F4CD" w14:textId="77777777"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zależność pomiędzy złotym a groszem (K)</w:t>
            </w:r>
          </w:p>
          <w:p w14:paraId="4ECD18DD" w14:textId="77777777" w:rsidR="0046485A" w:rsidRPr="00BD66F4" w:rsidRDefault="0046485A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nominały monet i banknotów używanych w Polsce (K)</w:t>
            </w:r>
          </w:p>
          <w:p w14:paraId="2D3FBF90" w14:textId="77777777"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złote na grosze i odwrotnie (K)</w:t>
            </w:r>
          </w:p>
          <w:p w14:paraId="01A4B2A9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i porządkować kwoty podane w tych samych jednostkach (K)</w:t>
            </w:r>
          </w:p>
          <w:p w14:paraId="2666AB7A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długości (K)</w:t>
            </w:r>
          </w:p>
          <w:p w14:paraId="4BCD35FF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długości wyrażane w różnych jednostkach (K)</w:t>
            </w:r>
          </w:p>
          <w:p w14:paraId="1A9D5257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masy (K)</w:t>
            </w:r>
          </w:p>
          <w:p w14:paraId="206C958B" w14:textId="77777777" w:rsidR="00AC7924" w:rsidRPr="00BD66F4" w:rsidRDefault="00AC7924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zamieniać masy wyrażane w różnych jednostkach (K)</w:t>
            </w:r>
          </w:p>
          <w:p w14:paraId="00B1C958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cyfry rzymskie pozwalające zapisać liczby nie większe niż 30 (K)</w:t>
            </w:r>
          </w:p>
          <w:p w14:paraId="3F85F243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za pomocą znaków rzymskich liczby nie większe niż 30 (K)</w:t>
            </w:r>
          </w:p>
          <w:p w14:paraId="10ABBE26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liczby zapisane za pomocą znaków rzymskich nie większe niż 30 (K)</w:t>
            </w:r>
          </w:p>
          <w:p w14:paraId="27AA7386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podział roku na kwartały, miesiące i dni (K-P)</w:t>
            </w:r>
          </w:p>
          <w:p w14:paraId="511EAC9A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nazwy dni tygodnia (K)</w:t>
            </w:r>
          </w:p>
          <w:p w14:paraId="20D07061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daty (K)</w:t>
            </w:r>
          </w:p>
          <w:p w14:paraId="77740A4F" w14:textId="77777777"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14:paraId="39BC6712" w14:textId="77777777" w:rsidR="0045324E" w:rsidRPr="00BD66F4" w:rsidRDefault="0045324E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zegarami wskazówkowymi i elektronicznymi (K)</w:t>
            </w:r>
          </w:p>
          <w:p w14:paraId="0BCAE673" w14:textId="77777777" w:rsidR="0045324E" w:rsidRPr="00BD66F4" w:rsidRDefault="0045324E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cyframi podane słownie godziny (K–P)</w:t>
            </w:r>
          </w:p>
          <w:p w14:paraId="01F77324" w14:textId="77777777" w:rsidR="0045324E" w:rsidRPr="00BD66F4" w:rsidRDefault="0045324E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wyrażać upływ czasu w różnych jednostkach (K–P)</w:t>
            </w:r>
          </w:p>
        </w:tc>
      </w:tr>
      <w:tr w:rsidR="00036DE9" w:rsidRPr="00BD66F4" w14:paraId="4532417D" w14:textId="77777777" w:rsidTr="00036DE9">
        <w:tc>
          <w:tcPr>
            <w:tcW w:w="9062" w:type="dxa"/>
            <w:shd w:val="clear" w:color="auto" w:fill="FFCCCC"/>
          </w:tcPr>
          <w:p w14:paraId="29FC0AAC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42DC999" w14:textId="77777777" w:rsidTr="00E549D9">
        <w:tc>
          <w:tcPr>
            <w:tcW w:w="9062" w:type="dxa"/>
          </w:tcPr>
          <w:p w14:paraId="34074146" w14:textId="77777777" w:rsidR="00036DE9" w:rsidRPr="00BD66F4" w:rsidRDefault="00322A99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liczby słowami (K–P)</w:t>
            </w:r>
          </w:p>
          <w:p w14:paraId="155FE8F5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znaczenie położenia cyfry w liczbie (P)</w:t>
            </w:r>
          </w:p>
          <w:p w14:paraId="1B78C045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związek pomiędzy liczbą cyfr a wielkością liczby (P)</w:t>
            </w:r>
          </w:p>
          <w:p w14:paraId="0274D290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porządkować liczby w skończonym zbiorze (P)</w:t>
            </w:r>
          </w:p>
          <w:p w14:paraId="56BE9A54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algorytm dodawania i odejmowania dziesiątkami, setkami, tysiącami (K-P)</w:t>
            </w:r>
          </w:p>
          <w:p w14:paraId="69337550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algorytm mnożenia i dzielenia liczb z zerami na końcu (P)</w:t>
            </w:r>
          </w:p>
          <w:p w14:paraId="76286503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jakie są korzyści płynące z umiejętności pamięciowego wykonywania działań na dużych liczbach</w:t>
            </w:r>
            <w:r w:rsidR="00C8797F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BD66F4">
              <w:rPr>
                <w:rFonts w:cstheme="minorHAnsi"/>
                <w:iCs/>
                <w:sz w:val="20"/>
                <w:szCs w:val="20"/>
              </w:rPr>
              <w:t>(P)</w:t>
            </w:r>
          </w:p>
          <w:p w14:paraId="06B813F6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dodawać i odejmować liczby z zerami na końcu o różnej liczbie zer (P)</w:t>
            </w:r>
          </w:p>
          <w:p w14:paraId="5EE27F2F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mnożyć i dzielić przez liczby z zerami na końcu (P)</w:t>
            </w:r>
          </w:p>
          <w:p w14:paraId="32361E78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możliwość stosowania monet i banknotów o różnych nominałach do uzyskania jednakowych kwot (P)</w:t>
            </w:r>
          </w:p>
          <w:p w14:paraId="613BA6C0" w14:textId="77777777"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zamieniać grosze na złote i grosze (P)</w:t>
            </w:r>
          </w:p>
          <w:p w14:paraId="487906B1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lastRenderedPageBreak/>
              <w:t>umie porównywać i porządkować kwoty podane w różnych jednostkach (P)</w:t>
            </w:r>
          </w:p>
          <w:p w14:paraId="66028033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ile złotych wynosi kwota złożona z kilku monet lub banknotów o jednakowych nominałach (P)</w:t>
            </w:r>
          </w:p>
          <w:p w14:paraId="08FD24CF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koszt kilku kilogramów lub połowy kilograma produktu o podanej cenie (P)</w:t>
            </w:r>
          </w:p>
          <w:p w14:paraId="7279CB79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łączny koszt kilu produktów o różnych cenach (P)</w:t>
            </w:r>
          </w:p>
          <w:p w14:paraId="457FDC97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 xml:space="preserve">umie obliczać resztę 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 xml:space="preserve">w obliczeniach pieniężnych </w:t>
            </w:r>
            <w:r w:rsidRPr="00BD66F4">
              <w:rPr>
                <w:rFonts w:cstheme="minorHAnsi"/>
                <w:iCs/>
                <w:sz w:val="20"/>
                <w:szCs w:val="20"/>
              </w:rPr>
              <w:t>(P)</w:t>
            </w:r>
          </w:p>
          <w:p w14:paraId="553E5B9B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możliwość stosowania różnorodnych jednostek długości (P)</w:t>
            </w:r>
          </w:p>
          <w:p w14:paraId="544D1F7A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(P)</w:t>
            </w:r>
          </w:p>
          <w:p w14:paraId="2DBD60D1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(P)</w:t>
            </w:r>
          </w:p>
          <w:p w14:paraId="5537EF11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możliwość stosowania różnorodnych jednostek masy (P)</w:t>
            </w:r>
          </w:p>
          <w:p w14:paraId="5DDB4168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 xml:space="preserve"> rozwiązywać zadania tekstowe z</w:t>
            </w:r>
            <w:r w:rsidRPr="00BD66F4">
              <w:rPr>
                <w:rFonts w:cstheme="minorHAnsi"/>
                <w:iCs/>
                <w:sz w:val="20"/>
                <w:szCs w:val="20"/>
              </w:rPr>
              <w:t xml:space="preserve">wiązane z 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>jednostkami masy</w:t>
            </w:r>
            <w:r w:rsidRPr="00BD66F4">
              <w:rPr>
                <w:rFonts w:cstheme="minorHAnsi"/>
                <w:iCs/>
                <w:sz w:val="20"/>
                <w:szCs w:val="20"/>
              </w:rPr>
              <w:t xml:space="preserve"> (P)</w:t>
            </w:r>
          </w:p>
          <w:p w14:paraId="3F6911A4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rzymski system zapisywania liczb (P)</w:t>
            </w:r>
          </w:p>
          <w:p w14:paraId="3CD698C5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podział roku na kwartały, miesiące i dni (K-P)</w:t>
            </w:r>
          </w:p>
          <w:p w14:paraId="0FAF8F64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liczby dni w miesiącach (P)</w:t>
            </w:r>
          </w:p>
          <w:p w14:paraId="5D1CB04A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wieku (P)</w:t>
            </w:r>
          </w:p>
          <w:p w14:paraId="30A3F33B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roku zwykłego i roku przestępnego oraz różnice między nimi (P)</w:t>
            </w:r>
          </w:p>
          <w:p w14:paraId="1CB6EAF0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różne sposoby zapisywania dat (P)</w:t>
            </w:r>
          </w:p>
          <w:p w14:paraId="305FBE1F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14:paraId="640D894B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upływu czasu związany z kalendarzem (P)</w:t>
            </w:r>
          </w:p>
          <w:p w14:paraId="765900DF" w14:textId="77777777"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daty po upływie określonego czasu (P)</w:t>
            </w:r>
          </w:p>
          <w:p w14:paraId="4F836A2A" w14:textId="77777777"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zależności pomiędzy jednostkami czasu (P)</w:t>
            </w:r>
          </w:p>
          <w:p w14:paraId="7F8CB089" w14:textId="77777777"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różne sposoby przedstawiania upływu czasu (P)</w:t>
            </w:r>
          </w:p>
          <w:p w14:paraId="535D6B75" w14:textId="77777777"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cyframi podane słownie godziny (K–P)</w:t>
            </w:r>
          </w:p>
          <w:p w14:paraId="41F052BA" w14:textId="77777777"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wyrażać upływ czasu w różnych jednostkach (K–P)</w:t>
            </w:r>
          </w:p>
          <w:p w14:paraId="3BA280A3" w14:textId="77777777"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upływ czasu związany z zegarem (P)</w:t>
            </w:r>
          </w:p>
        </w:tc>
      </w:tr>
      <w:tr w:rsidR="00036DE9" w:rsidRPr="00BD66F4" w14:paraId="38873D26" w14:textId="77777777" w:rsidTr="00036DE9">
        <w:tc>
          <w:tcPr>
            <w:tcW w:w="9062" w:type="dxa"/>
            <w:shd w:val="clear" w:color="auto" w:fill="FFCCCC"/>
          </w:tcPr>
          <w:p w14:paraId="4B9BF15C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E359DB1" w14:textId="77777777" w:rsidTr="00E549D9">
        <w:tc>
          <w:tcPr>
            <w:tcW w:w="9062" w:type="dxa"/>
          </w:tcPr>
          <w:p w14:paraId="3741B5C5" w14:textId="77777777" w:rsidR="00036DE9" w:rsidRPr="00E41B3A" w:rsidRDefault="00322A99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6EE70DAC" w14:textId="77777777" w:rsidR="008545EA" w:rsidRPr="00E41B3A" w:rsidRDefault="00322A99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310467C9" w14:textId="77777777" w:rsidR="0046485A" w:rsidRPr="00E41B3A" w:rsidRDefault="0046485A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sumy i różnice, nie wykonując działań (R)</w:t>
            </w:r>
          </w:p>
          <w:p w14:paraId="110E5DDE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6F33CAF0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odległości wyrażane w różnych jednostkach (R)</w:t>
            </w:r>
          </w:p>
          <w:p w14:paraId="30FD495B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sumy i różnice odległości zapisanych w postaci wyrażeń dwumianowanych (R)</w:t>
            </w:r>
          </w:p>
          <w:p w14:paraId="7FF3FEBF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14:paraId="4E80EBA8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pojęcia: masa brutto, netto, tara (R)</w:t>
            </w:r>
          </w:p>
          <w:p w14:paraId="42DD790D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łączną masę produktów wyrażoną w różnych jednostkach (R–D)</w:t>
            </w:r>
          </w:p>
          <w:p w14:paraId="4579CC93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masy produktów wyrażane w różnych jednostkach (R)</w:t>
            </w:r>
          </w:p>
          <w:p w14:paraId="6CAA0FF9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14:paraId="5333A4DD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pojęciami masa brutto, netto i tara (R)</w:t>
            </w:r>
          </w:p>
          <w:p w14:paraId="7F489137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upływu czasu związany z kalendarzem w trudniejszych sytuacjach (R)</w:t>
            </w:r>
          </w:p>
          <w:p w14:paraId="1DF7F081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daty po upływie określonego czasu w trudniejszych sytuacjach (R)</w:t>
            </w:r>
          </w:p>
          <w:p w14:paraId="4BD252B7" w14:textId="77777777"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14:paraId="5EBC05C1" w14:textId="77777777" w:rsidR="0045324E" w:rsidRPr="00E41B3A" w:rsidRDefault="0045324E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</w:t>
            </w:r>
            <w:r w:rsidR="00E41B3A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E41B3A">
              <w:rPr>
                <w:rFonts w:cstheme="minorHAnsi"/>
                <w:iCs/>
                <w:sz w:val="20"/>
                <w:szCs w:val="20"/>
              </w:rPr>
              <w:t>(R–W)</w:t>
            </w:r>
          </w:p>
        </w:tc>
      </w:tr>
      <w:tr w:rsidR="00036DE9" w:rsidRPr="00BD66F4" w14:paraId="1727709D" w14:textId="77777777" w:rsidTr="00036DE9">
        <w:tc>
          <w:tcPr>
            <w:tcW w:w="9062" w:type="dxa"/>
            <w:shd w:val="clear" w:color="auto" w:fill="FFCCCC"/>
          </w:tcPr>
          <w:p w14:paraId="19EF94AD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D640615" w14:textId="77777777" w:rsidTr="00E549D9">
        <w:tc>
          <w:tcPr>
            <w:tcW w:w="9062" w:type="dxa"/>
          </w:tcPr>
          <w:p w14:paraId="5F18009D" w14:textId="77777777" w:rsidR="00036DE9" w:rsidRPr="00E41B3A" w:rsidRDefault="00322A99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36DC6F1D" w14:textId="77777777" w:rsidR="00322A99" w:rsidRPr="00E41B3A" w:rsidRDefault="00322A99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419F6A7A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1BC493FA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14:paraId="5F6DA680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łączną masę produktów wyrażoną w różnych jednostkach (R–D)</w:t>
            </w:r>
          </w:p>
          <w:p w14:paraId="0C995DAF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14:paraId="72ABCC9A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14:paraId="43D51B78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14:paraId="618B973E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14:paraId="43361EC2" w14:textId="77777777"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lastRenderedPageBreak/>
              <w:t>umie wykorzystywać obliczenia upływu czasu w praktycznych sytuacjach np.: wyznaczanie dnia tygodnia po upływie określonego czasu (R–W)</w:t>
            </w:r>
          </w:p>
          <w:p w14:paraId="0E46CE46" w14:textId="77777777" w:rsidR="0045324E" w:rsidRPr="00E41B3A" w:rsidRDefault="0045324E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</w:t>
            </w:r>
            <w:r w:rsidR="00E41B3A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E41B3A">
              <w:rPr>
                <w:rFonts w:cstheme="minorHAnsi"/>
                <w:iCs/>
                <w:sz w:val="20"/>
                <w:szCs w:val="20"/>
              </w:rPr>
              <w:t>(R–W)</w:t>
            </w:r>
          </w:p>
        </w:tc>
      </w:tr>
      <w:tr w:rsidR="00036DE9" w:rsidRPr="00BD66F4" w14:paraId="6488B43B" w14:textId="77777777" w:rsidTr="00036DE9">
        <w:tc>
          <w:tcPr>
            <w:tcW w:w="9062" w:type="dxa"/>
            <w:shd w:val="clear" w:color="auto" w:fill="FFCCCC"/>
          </w:tcPr>
          <w:p w14:paraId="114A256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68ADD4F" w14:textId="77777777" w:rsidTr="00E549D9">
        <w:tc>
          <w:tcPr>
            <w:tcW w:w="9062" w:type="dxa"/>
          </w:tcPr>
          <w:p w14:paraId="6B772BE6" w14:textId="77777777" w:rsidR="00036DE9" w:rsidRPr="00E41B3A" w:rsidRDefault="00322A99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55DC090B" w14:textId="77777777" w:rsidR="00322A99" w:rsidRPr="00E41B3A" w:rsidRDefault="00322A99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7553D9D0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2CD7F334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14:paraId="7399E86E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 zastosowaniem jednostek masy (W)</w:t>
            </w:r>
          </w:p>
          <w:p w14:paraId="7276BC4B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14:paraId="50227EA8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14:paraId="5661E525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14:paraId="04A0AEC9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 systemie rzymskim liczby największe lub najmniejsze, używając podanych znaków (W)</w:t>
            </w:r>
          </w:p>
          <w:p w14:paraId="235E0F8A" w14:textId="77777777"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14:paraId="6A86F5A6" w14:textId="77777777" w:rsidR="0045324E" w:rsidRPr="00E41B3A" w:rsidRDefault="0045324E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</w:t>
            </w:r>
            <w:r w:rsidR="00E41B3A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E41B3A">
              <w:rPr>
                <w:rFonts w:cstheme="minorHAnsi"/>
                <w:iCs/>
                <w:sz w:val="20"/>
                <w:szCs w:val="20"/>
              </w:rPr>
              <w:t>(R–W)</w:t>
            </w:r>
          </w:p>
        </w:tc>
      </w:tr>
      <w:tr w:rsidR="00036DE9" w:rsidRPr="00BD66F4" w14:paraId="4485A7C9" w14:textId="77777777" w:rsidTr="00036DE9">
        <w:tc>
          <w:tcPr>
            <w:tcW w:w="9062" w:type="dxa"/>
            <w:shd w:val="clear" w:color="auto" w:fill="FF9999"/>
          </w:tcPr>
          <w:p w14:paraId="7BF36C10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3. DZIAŁANIA PISEMNE</w:t>
            </w:r>
          </w:p>
        </w:tc>
      </w:tr>
      <w:tr w:rsidR="00036DE9" w:rsidRPr="00BD66F4" w14:paraId="6B878F98" w14:textId="77777777" w:rsidTr="00036DE9">
        <w:tc>
          <w:tcPr>
            <w:tcW w:w="9062" w:type="dxa"/>
            <w:shd w:val="clear" w:color="auto" w:fill="FFCCCC"/>
          </w:tcPr>
          <w:p w14:paraId="56829B2A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1F392D73" w14:textId="77777777" w:rsidTr="00E549D9">
        <w:tc>
          <w:tcPr>
            <w:tcW w:w="9062" w:type="dxa"/>
          </w:tcPr>
          <w:p w14:paraId="4A9CA54A" w14:textId="77777777" w:rsidR="00036DE9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(K)</w:t>
            </w:r>
          </w:p>
          <w:p w14:paraId="767DF773" w14:textId="77777777"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pisemnie liczby bez przekraczania progu dziesiątkowego i z przekraczaniem jednego progu dziesiątkowego (K)</w:t>
            </w:r>
          </w:p>
          <w:p w14:paraId="598AE260" w14:textId="77777777"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(K)</w:t>
            </w:r>
          </w:p>
          <w:p w14:paraId="401B506C" w14:textId="77777777"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odejmować pisemnie liczby bez przekraczania progu dziesiątkowego i z przekraczaniem jednego progu dziesiątkowego (K)</w:t>
            </w:r>
          </w:p>
          <w:p w14:paraId="72E90703" w14:textId="77777777"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mnożenia pisemnego przez liczby jednocyfrowe (K)</w:t>
            </w:r>
          </w:p>
          <w:p w14:paraId="70BEFEBD" w14:textId="77777777"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pisemnie liczby dwucyfrowe przez jednocyfrowe (K)</w:t>
            </w:r>
          </w:p>
          <w:p w14:paraId="6A3F9437" w14:textId="77777777" w:rsidR="0045324E" w:rsidRPr="00E41B3A" w:rsidRDefault="0045324E" w:rsidP="001A3C39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powiększać liczby </w:t>
            </w:r>
            <w:r w:rsidRPr="00E41B3A">
              <w:rPr>
                <w:rFonts w:cstheme="minorHAnsi"/>
                <w:i/>
                <w:iCs/>
                <w:sz w:val="20"/>
                <w:szCs w:val="20"/>
              </w:rPr>
              <w:t>n</w:t>
            </w:r>
            <w:r w:rsidRPr="00E41B3A">
              <w:rPr>
                <w:rFonts w:cstheme="minorHAnsi"/>
                <w:iCs/>
                <w:sz w:val="20"/>
                <w:szCs w:val="20"/>
              </w:rPr>
              <w:t xml:space="preserve"> razy (K–P)</w:t>
            </w:r>
          </w:p>
          <w:p w14:paraId="2425F00D" w14:textId="77777777" w:rsidR="0045324E" w:rsidRPr="00BD66F4" w:rsidRDefault="00D9759F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dzielenia pisemnego przez liczby jednocyfrowe (K)</w:t>
            </w:r>
          </w:p>
          <w:p w14:paraId="5E76F60B" w14:textId="77777777" w:rsidR="00D9759F" w:rsidRPr="00E41B3A" w:rsidRDefault="00D9759F" w:rsidP="001A3C39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14:paraId="14C9DD3D" w14:textId="77777777" w:rsidR="00D9759F" w:rsidRPr="00BD66F4" w:rsidRDefault="00D9759F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14:paraId="386D3F29" w14:textId="77777777" w:rsidTr="00036DE9">
        <w:tc>
          <w:tcPr>
            <w:tcW w:w="9062" w:type="dxa"/>
            <w:shd w:val="clear" w:color="auto" w:fill="FFCCCC"/>
          </w:tcPr>
          <w:p w14:paraId="6F9168C5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C44EDE0" w14:textId="77777777" w:rsidTr="00E549D9">
        <w:tc>
          <w:tcPr>
            <w:tcW w:w="9062" w:type="dxa"/>
          </w:tcPr>
          <w:p w14:paraId="521CC975" w14:textId="77777777" w:rsidR="00036DE9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dodawać pisemnie liczby z przekraczaniem kolejnych progów dziesiątkowych (P)</w:t>
            </w:r>
          </w:p>
          <w:p w14:paraId="356964DF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sumy liczb opisanych słownie (P)</w:t>
            </w:r>
          </w:p>
          <w:p w14:paraId="274F90E9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dodawania pisemnego (P)</w:t>
            </w:r>
          </w:p>
          <w:p w14:paraId="32770294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14:paraId="1AAAA9A1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odejmować pisemnie liczby z przekraczaniem kolejnych progów dziesiątkowych (P)</w:t>
            </w:r>
          </w:p>
          <w:p w14:paraId="203A525E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sprawdzać poprawność odejmowania pisemnego (P)</w:t>
            </w:r>
          </w:p>
          <w:p w14:paraId="7876A18F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różnice liczb opisanych słownie (P)</w:t>
            </w:r>
          </w:p>
          <w:p w14:paraId="7A20DABD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odjemnik, mając dane różnicę i odjemną (P)</w:t>
            </w:r>
          </w:p>
          <w:p w14:paraId="59748529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jeden ze składników, mając dane sumę i drugi składnik (P)</w:t>
            </w:r>
          </w:p>
          <w:p w14:paraId="66256383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odejmowania pisemnego (P)</w:t>
            </w:r>
          </w:p>
          <w:p w14:paraId="43678ED4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ilorazowo (P)</w:t>
            </w:r>
          </w:p>
          <w:p w14:paraId="76DF269E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mnożyć pisemnie liczby wielocyfrowe przez jednocyfrowe (P)</w:t>
            </w:r>
          </w:p>
          <w:p w14:paraId="69D95FCD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powiększać liczby </w:t>
            </w:r>
            <w:r w:rsidRPr="00E41B3A">
              <w:rPr>
                <w:rFonts w:cstheme="minorHAnsi"/>
                <w:i/>
                <w:iCs/>
                <w:sz w:val="20"/>
                <w:szCs w:val="20"/>
              </w:rPr>
              <w:t>n</w:t>
            </w:r>
            <w:r w:rsidRPr="00E41B3A">
              <w:rPr>
                <w:rFonts w:cstheme="minorHAnsi"/>
                <w:iCs/>
                <w:sz w:val="20"/>
                <w:szCs w:val="20"/>
              </w:rPr>
              <w:t xml:space="preserve"> razy (K–P)</w:t>
            </w:r>
          </w:p>
          <w:p w14:paraId="533D2499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(P)</w:t>
            </w:r>
          </w:p>
          <w:p w14:paraId="6BB1D559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algorytm mnożenia pisemnego przez liczby zakończone zerami (P)</w:t>
            </w:r>
          </w:p>
          <w:p w14:paraId="2052BA62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mnożyć pisemnie przez liczby zakończone zerami (P)</w:t>
            </w:r>
          </w:p>
          <w:p w14:paraId="20C50F9B" w14:textId="77777777"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zna algorytm mnożenia pisemnego liczb wielocyfrowych (P)</w:t>
            </w:r>
          </w:p>
          <w:p w14:paraId="42F46428" w14:textId="77777777" w:rsidR="00D9759F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mnożyć pisemnie przez liczby dwucyfrowe (P)</w:t>
            </w:r>
          </w:p>
          <w:p w14:paraId="34B32ADF" w14:textId="77777777"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14:paraId="58808CC5" w14:textId="77777777"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sprawdzać poprawność dzielenia pisemnego (P)</w:t>
            </w:r>
          </w:p>
          <w:p w14:paraId="56A540A6" w14:textId="77777777"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wykonywać dzielenie </w:t>
            </w:r>
            <w:r w:rsidR="00AC2D5D" w:rsidRPr="00E41B3A">
              <w:rPr>
                <w:rFonts w:cstheme="minorHAnsi"/>
                <w:iCs/>
                <w:sz w:val="20"/>
                <w:szCs w:val="20"/>
              </w:rPr>
              <w:t xml:space="preserve">pisemne </w:t>
            </w:r>
            <w:r w:rsidRPr="00E41B3A">
              <w:rPr>
                <w:rFonts w:cstheme="minorHAnsi"/>
                <w:iCs/>
                <w:sz w:val="20"/>
                <w:szCs w:val="20"/>
              </w:rPr>
              <w:t>z resztą (P)</w:t>
            </w:r>
          </w:p>
          <w:p w14:paraId="1CAE0D67" w14:textId="77777777"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14:paraId="091B8A70" w14:textId="77777777" w:rsidTr="00036DE9">
        <w:tc>
          <w:tcPr>
            <w:tcW w:w="9062" w:type="dxa"/>
            <w:shd w:val="clear" w:color="auto" w:fill="FFCCCC"/>
          </w:tcPr>
          <w:p w14:paraId="5B6692D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B5BCBF3" w14:textId="77777777" w:rsidTr="00E549D9">
        <w:tc>
          <w:tcPr>
            <w:tcW w:w="9062" w:type="dxa"/>
          </w:tcPr>
          <w:p w14:paraId="009A9FBE" w14:textId="77777777" w:rsidR="00036DE9" w:rsidRPr="00E41B3A" w:rsidRDefault="0045324E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mnożyć pisemnie liczby wielocyfrowe (R)</w:t>
            </w:r>
          </w:p>
          <w:p w14:paraId="46EEE037" w14:textId="77777777" w:rsidR="0045324E" w:rsidRPr="00E41B3A" w:rsidRDefault="0045324E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umie powiększać liczbę </w:t>
            </w:r>
            <w:r w:rsidRPr="00E41B3A">
              <w:rPr>
                <w:rFonts w:cstheme="minorHAnsi"/>
                <w:i/>
                <w:sz w:val="20"/>
                <w:szCs w:val="20"/>
                <w:highlight w:val="lightGray"/>
              </w:rPr>
              <w:t>n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razy (R)</w:t>
            </w:r>
          </w:p>
          <w:p w14:paraId="551C6D8E" w14:textId="77777777" w:rsidR="0045324E" w:rsidRPr="00E41B3A" w:rsidRDefault="00D9759F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14:paraId="3EA3C225" w14:textId="77777777" w:rsidR="00D9759F" w:rsidRPr="00E41B3A" w:rsidRDefault="00D9759F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  <w:tr w:rsidR="00036DE9" w:rsidRPr="00BD66F4" w14:paraId="10904C9E" w14:textId="77777777" w:rsidTr="00036DE9">
        <w:tc>
          <w:tcPr>
            <w:tcW w:w="9062" w:type="dxa"/>
            <w:shd w:val="clear" w:color="auto" w:fill="FFCCCC"/>
          </w:tcPr>
          <w:p w14:paraId="7BAC003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E5330B5" w14:textId="77777777" w:rsidTr="00E549D9">
        <w:tc>
          <w:tcPr>
            <w:tcW w:w="9062" w:type="dxa"/>
          </w:tcPr>
          <w:p w14:paraId="0AD803C5" w14:textId="77777777" w:rsidR="00036DE9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dodawania pisemnego (D–W)</w:t>
            </w:r>
          </w:p>
          <w:p w14:paraId="1C156327" w14:textId="77777777" w:rsidR="0045324E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odejmowania pisemnego (D–W)</w:t>
            </w:r>
          </w:p>
          <w:p w14:paraId="7B8986B0" w14:textId="77777777" w:rsidR="0045324E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mnożenia pisemnego (D–W)</w:t>
            </w:r>
          </w:p>
          <w:p w14:paraId="6600FEA1" w14:textId="77777777" w:rsidR="00D9759F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mnożenia pisemnego (D–W)</w:t>
            </w:r>
          </w:p>
          <w:p w14:paraId="4F354785" w14:textId="77777777" w:rsidR="00D9759F" w:rsidRPr="00E41B3A" w:rsidRDefault="00D9759F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trudniejsze zadania tekstowe z zastosowaniem mnożenia pisemnego</w:t>
            </w:r>
            <w:r w:rsidR="00AC2D5D"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przez liczby wielocyfrowe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(D–W)</w:t>
            </w:r>
          </w:p>
          <w:p w14:paraId="4A059BC6" w14:textId="77777777" w:rsidR="00D9759F" w:rsidRPr="00E41B3A" w:rsidRDefault="00D9759F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14:paraId="5435C854" w14:textId="77777777" w:rsidR="00D9759F" w:rsidRPr="00E41B3A" w:rsidRDefault="00D9759F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  <w:tr w:rsidR="00036DE9" w:rsidRPr="00BD66F4" w14:paraId="005749CB" w14:textId="77777777" w:rsidTr="00036DE9">
        <w:tc>
          <w:tcPr>
            <w:tcW w:w="9062" w:type="dxa"/>
            <w:shd w:val="clear" w:color="auto" w:fill="FFCCCC"/>
          </w:tcPr>
          <w:p w14:paraId="488062B3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318565D" w14:textId="77777777" w:rsidTr="00E549D9">
        <w:tc>
          <w:tcPr>
            <w:tcW w:w="9062" w:type="dxa"/>
          </w:tcPr>
          <w:p w14:paraId="2FB69F47" w14:textId="77777777" w:rsidR="00036DE9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rozwiązywać </w:t>
            </w:r>
            <w:proofErr w:type="spellStart"/>
            <w:r w:rsidRPr="00E41B3A">
              <w:rPr>
                <w:rFonts w:cstheme="minorHAnsi"/>
                <w:iCs/>
                <w:sz w:val="20"/>
                <w:szCs w:val="20"/>
              </w:rPr>
              <w:t>kryptarytmy</w:t>
            </w:r>
            <w:proofErr w:type="spellEnd"/>
            <w:r w:rsidRPr="00E41B3A">
              <w:rPr>
                <w:rFonts w:cstheme="minorHAnsi"/>
                <w:iCs/>
                <w:sz w:val="20"/>
                <w:szCs w:val="20"/>
              </w:rPr>
              <w:t xml:space="preserve"> (W)</w:t>
            </w:r>
          </w:p>
          <w:p w14:paraId="0C0938EB" w14:textId="77777777"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dodawania pisemnego (D–W)</w:t>
            </w:r>
          </w:p>
          <w:p w14:paraId="58D9543B" w14:textId="77777777"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odejmowania pisemnego (D–W)</w:t>
            </w:r>
          </w:p>
          <w:p w14:paraId="24813281" w14:textId="77777777"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mnożenia pisemnego (D–W)</w:t>
            </w:r>
          </w:p>
          <w:p w14:paraId="0B7B34E4" w14:textId="77777777"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mnożenia pisemnego (D–W)</w:t>
            </w:r>
          </w:p>
          <w:p w14:paraId="10A8C0E2" w14:textId="77777777"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trudniejsze zadania tekstowe z zastosowaniem mnożenia pisemnego</w:t>
            </w:r>
            <w:r w:rsidR="00AC2D5D"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przez liczby wielocyfrowe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(D–W)</w:t>
            </w:r>
          </w:p>
          <w:p w14:paraId="34FC5E77" w14:textId="77777777"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umie rozwiązywać </w:t>
            </w:r>
            <w:proofErr w:type="spellStart"/>
            <w:r w:rsidRPr="00E41B3A">
              <w:rPr>
                <w:rFonts w:cstheme="minorHAnsi"/>
                <w:sz w:val="20"/>
                <w:szCs w:val="20"/>
                <w:highlight w:val="lightGray"/>
              </w:rPr>
              <w:t>kryptarytmy</w:t>
            </w:r>
            <w:proofErr w:type="spellEnd"/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(W)</w:t>
            </w:r>
          </w:p>
          <w:p w14:paraId="50C0D631" w14:textId="77777777"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14:paraId="10E60346" w14:textId="77777777"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</w:tbl>
    <w:p w14:paraId="37B627FE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5E945A44" w14:textId="77777777" w:rsidTr="00036DE9">
        <w:tc>
          <w:tcPr>
            <w:tcW w:w="9062" w:type="dxa"/>
            <w:shd w:val="clear" w:color="auto" w:fill="FF9999"/>
          </w:tcPr>
          <w:p w14:paraId="62291EED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4. FIGURY GEOMETRYCZNE</w:t>
            </w:r>
          </w:p>
        </w:tc>
      </w:tr>
      <w:tr w:rsidR="00036DE9" w:rsidRPr="00BD66F4" w14:paraId="4C6D57BB" w14:textId="77777777" w:rsidTr="00036DE9">
        <w:tc>
          <w:tcPr>
            <w:tcW w:w="9062" w:type="dxa"/>
            <w:shd w:val="clear" w:color="auto" w:fill="FFCCCC"/>
          </w:tcPr>
          <w:p w14:paraId="7C57B951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39A78804" w14:textId="77777777" w:rsidTr="00E549D9">
        <w:tc>
          <w:tcPr>
            <w:tcW w:w="9062" w:type="dxa"/>
          </w:tcPr>
          <w:p w14:paraId="19CB6BCA" w14:textId="77777777" w:rsidR="00036DE9" w:rsidRPr="00BD66F4" w:rsidRDefault="00D9759F" w:rsidP="001A3C39">
            <w:pPr>
              <w:pStyle w:val="Bezodstpw"/>
              <w:numPr>
                <w:ilvl w:val="0"/>
                <w:numId w:val="1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podstawowe figury geometryczne (K)</w:t>
            </w:r>
          </w:p>
          <w:p w14:paraId="2BF2E978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pojęcia: prosta, półprosta, odcinek (K)</w:t>
            </w:r>
          </w:p>
          <w:p w14:paraId="20F36634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podstawowe figury geometryczne (K)</w:t>
            </w:r>
          </w:p>
          <w:p w14:paraId="34A4A8EA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podstawowe figury geometryczne (K)</w:t>
            </w:r>
          </w:p>
          <w:p w14:paraId="2BF0F28C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prostych prostopadłych i prostych równoległych (K)</w:t>
            </w:r>
          </w:p>
          <w:p w14:paraId="5595C105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proste prostopadłe oraz proste równoległe (K)</w:t>
            </w:r>
          </w:p>
          <w:p w14:paraId="6D1AC6B0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w kratkę (K)</w:t>
            </w:r>
          </w:p>
          <w:p w14:paraId="37454107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odcinki prostopadłe oraz odcinki równoległe (K)</w:t>
            </w:r>
          </w:p>
          <w:p w14:paraId="76DC8361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jednostki długości (K)</w:t>
            </w:r>
          </w:p>
          <w:p w14:paraId="04A91847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14:paraId="66150EF8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 możliwość stosowania różnorodnych jednostek długości (K)</w:t>
            </w:r>
          </w:p>
          <w:p w14:paraId="50EC1C41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14:paraId="0D04D37E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długości odcinków (K)</w:t>
            </w:r>
          </w:p>
          <w:p w14:paraId="0D322F24" w14:textId="77777777"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 danej długości (K)</w:t>
            </w:r>
          </w:p>
          <w:p w14:paraId="59472B8D" w14:textId="77777777" w:rsidR="00D9759F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kąta (K)</w:t>
            </w:r>
          </w:p>
          <w:p w14:paraId="1A5EB843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rodzaje kątów: prosty, ostry, rozwarty (K)</w:t>
            </w:r>
          </w:p>
          <w:p w14:paraId="3ECF955E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14:paraId="3CA20560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14:paraId="2EB4FFA1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jednostkę miary kąta (K)</w:t>
            </w:r>
          </w:p>
          <w:p w14:paraId="70BF8F77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kąty (K)</w:t>
            </w:r>
          </w:p>
          <w:p w14:paraId="7FEFA91C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wielokąta (K)</w:t>
            </w:r>
          </w:p>
          <w:p w14:paraId="28379222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wielokątów oraz ich nazwy (K)</w:t>
            </w:r>
          </w:p>
          <w:p w14:paraId="76EDD8AC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nazwać wielokąt na podstawie jego cech (K)</w:t>
            </w:r>
          </w:p>
          <w:p w14:paraId="1D9E32C7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pojęcia: prostokąt, kwadrat (K)</w:t>
            </w:r>
          </w:p>
          <w:p w14:paraId="590EAC2C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własności prostokąta i kwadratu (K)</w:t>
            </w:r>
          </w:p>
          <w:p w14:paraId="22EFF073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w kratkę (K)</w:t>
            </w:r>
          </w:p>
          <w:p w14:paraId="69E824CC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zna sposób obliczania obwodów prostokątów i kwadratów (K)</w:t>
            </w:r>
          </w:p>
          <w:p w14:paraId="09D888B8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prostokąta i kwadratu (K–P)</w:t>
            </w:r>
          </w:p>
          <w:p w14:paraId="5301AFD1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 koła i okręgu (K)</w:t>
            </w:r>
          </w:p>
          <w:p w14:paraId="02C2CEE1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koła i okręgu (K-P)</w:t>
            </w:r>
          </w:p>
          <w:p w14:paraId="06873B13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wyróżniać spośród figur płaskich koła i okręgi (K)</w:t>
            </w:r>
          </w:p>
          <w:p w14:paraId="0CF1F743" w14:textId="77777777"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koło i </w:t>
            </w:r>
            <w:r w:rsidR="00E549D9" w:rsidRPr="00107C5F">
              <w:rPr>
                <w:rFonts w:cstheme="minorHAnsi"/>
                <w:iCs/>
                <w:sz w:val="20"/>
                <w:szCs w:val="20"/>
              </w:rPr>
              <w:t>okrąg o danym promieniu (K)</w:t>
            </w:r>
          </w:p>
        </w:tc>
      </w:tr>
      <w:tr w:rsidR="00036DE9" w:rsidRPr="00BD66F4" w14:paraId="5B80E08C" w14:textId="77777777" w:rsidTr="00036DE9">
        <w:tc>
          <w:tcPr>
            <w:tcW w:w="9062" w:type="dxa"/>
            <w:shd w:val="clear" w:color="auto" w:fill="FFCCCC"/>
          </w:tcPr>
          <w:p w14:paraId="6B19E55C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19487D00" w14:textId="77777777" w:rsidTr="00E549D9">
        <w:tc>
          <w:tcPr>
            <w:tcW w:w="9062" w:type="dxa"/>
          </w:tcPr>
          <w:p w14:paraId="7A334AE0" w14:textId="77777777" w:rsidR="00036DE9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zapis symboliczny prostych prostopadłych i prostych równoległych (P)</w:t>
            </w:r>
          </w:p>
          <w:p w14:paraId="1CCC626C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gładkim (P)</w:t>
            </w:r>
          </w:p>
          <w:p w14:paraId="67E88433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przechodzące prze dany punkt (P)</w:t>
            </w:r>
          </w:p>
          <w:p w14:paraId="5E2496DB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wzajemne położenia prostych na płaszczyźnie (P)</w:t>
            </w:r>
          </w:p>
          <w:p w14:paraId="3CBC32D7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definicje odcinków prostopadłych i odcinków równoległych (P)</w:t>
            </w:r>
          </w:p>
          <w:p w14:paraId="1AF72F6F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14:paraId="17E37A30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14:paraId="0CD33425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odcinki, których długość spełnia określone warunki (P)</w:t>
            </w:r>
          </w:p>
          <w:p w14:paraId="1D842578" w14:textId="77777777"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mierzeniem odcinków (P)</w:t>
            </w:r>
          </w:p>
          <w:p w14:paraId="719E1EA5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kąta (P)</w:t>
            </w:r>
          </w:p>
          <w:p w14:paraId="5A0A86AB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symbol kąta prostego (P)</w:t>
            </w:r>
          </w:p>
          <w:p w14:paraId="60DD2928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14:paraId="1F80D7F9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14:paraId="2CEA2946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kąty o danej mierze (P)</w:t>
            </w:r>
          </w:p>
          <w:p w14:paraId="2E3E36A7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miarę poszczególnych rodzajów kątów (P)</w:t>
            </w:r>
          </w:p>
          <w:p w14:paraId="23C35E71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na podstawie rysunku umie określać punkty należące i nienależące do wielokąta (P)</w:t>
            </w:r>
          </w:p>
          <w:p w14:paraId="190ACA41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różnice pomiędzy dowolnym prostokątem a kwadratem (P)</w:t>
            </w:r>
          </w:p>
          <w:p w14:paraId="4DFDD1BD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gładkim (P)</w:t>
            </w:r>
          </w:p>
          <w:p w14:paraId="1D642D5C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wyróżniać spośród czworokątów prostokąty i kwadraty (P)</w:t>
            </w:r>
          </w:p>
          <w:p w14:paraId="272CD2E7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prostokąta i kwadratu (K–P)</w:t>
            </w:r>
          </w:p>
          <w:p w14:paraId="7DA3AF65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kwadratu przy danym obwodzie (P)</w:t>
            </w:r>
          </w:p>
          <w:p w14:paraId="0B8CC0D6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koła i okręgu (K-P)</w:t>
            </w:r>
          </w:p>
          <w:p w14:paraId="31CE910F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zależność między długością promienia i średnicy (P)</w:t>
            </w:r>
          </w:p>
          <w:p w14:paraId="5C9FB295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różnicę między kołem i okręgiem (P)</w:t>
            </w:r>
          </w:p>
          <w:p w14:paraId="7592D890" w14:textId="77777777"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 średnice okręgów lub kół (P)</w:t>
            </w:r>
          </w:p>
          <w:p w14:paraId="1D8B15BC" w14:textId="77777777"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skali (P)</w:t>
            </w:r>
          </w:p>
          <w:p w14:paraId="7BCD85DD" w14:textId="77777777"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 w skali (P)</w:t>
            </w:r>
          </w:p>
          <w:p w14:paraId="169574CF" w14:textId="77777777"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zastosowanie skali na planie (P)</w:t>
            </w:r>
          </w:p>
          <w:p w14:paraId="7EAEF70C" w14:textId="77777777"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pojęcie skali na planie (P)</w:t>
            </w:r>
          </w:p>
        </w:tc>
      </w:tr>
      <w:tr w:rsidR="00036DE9" w:rsidRPr="00BD66F4" w14:paraId="7389BA17" w14:textId="77777777" w:rsidTr="00036DE9">
        <w:tc>
          <w:tcPr>
            <w:tcW w:w="9062" w:type="dxa"/>
            <w:shd w:val="clear" w:color="auto" w:fill="FFCCCC"/>
          </w:tcPr>
          <w:p w14:paraId="0CF0235F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BFC5A77" w14:textId="77777777" w:rsidTr="00E549D9">
        <w:tc>
          <w:tcPr>
            <w:tcW w:w="9062" w:type="dxa"/>
          </w:tcPr>
          <w:p w14:paraId="05B5089C" w14:textId="77777777" w:rsidR="00036DE9" w:rsidRPr="00107C5F" w:rsidRDefault="00D9759F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łamanej (R)</w:t>
            </w:r>
          </w:p>
          <w:p w14:paraId="0D17ECB7" w14:textId="77777777" w:rsidR="00D9759F" w:rsidRPr="00107C5F" w:rsidRDefault="00D9759F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spełniające dane warunki (R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>-W)</w:t>
            </w:r>
          </w:p>
          <w:p w14:paraId="69E0EA1E" w14:textId="77777777" w:rsidR="00D9759F" w:rsidRPr="00107C5F" w:rsidRDefault="00D9759F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74825F3B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długość łamanej (R)</w:t>
            </w:r>
          </w:p>
          <w:p w14:paraId="488C4E92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danej długości (R)</w:t>
            </w:r>
          </w:p>
          <w:p w14:paraId="49AF25DC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mierzeniem odcinków w trudniejszych sytuacjach (R)</w:t>
            </w:r>
          </w:p>
          <w:p w14:paraId="5F4C3533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rodzaje kątów: pełny, półpełny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>, wklęsły</w:t>
            </w:r>
            <w:r w:rsidRPr="00107C5F">
              <w:rPr>
                <w:rFonts w:cstheme="minorHAnsi"/>
                <w:iCs/>
                <w:sz w:val="20"/>
                <w:szCs w:val="20"/>
              </w:rPr>
              <w:t xml:space="preserve"> (R)</w:t>
            </w:r>
          </w:p>
          <w:p w14:paraId="09A1BBEC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pełny, półpełny, wklęsły (R)</w:t>
            </w:r>
          </w:p>
          <w:p w14:paraId="1CB310C6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pełny, półpełny, wklęsły (R)</w:t>
            </w:r>
          </w:p>
          <w:p w14:paraId="1C972CB6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wielokąt o określonych kątach (R)</w:t>
            </w:r>
          </w:p>
          <w:p w14:paraId="6E9AFF1B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kątami (R)</w:t>
            </w:r>
          </w:p>
          <w:p w14:paraId="4B39A977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wielokąt o określonych cechach (R)</w:t>
            </w:r>
          </w:p>
          <w:p w14:paraId="7E272167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 przy danym obwodzie i długości drugiego boku (R–D)</w:t>
            </w:r>
          </w:p>
          <w:p w14:paraId="3E397131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dotyczące obliczania obwodów prostokątów i kwadratów (R–D)</w:t>
            </w:r>
          </w:p>
          <w:p w14:paraId="3CB8398C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14:paraId="0284740C" w14:textId="77777777"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14:paraId="2E64AF13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14:paraId="679D4704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kreślić prostokąty i okręgi w skali (R)</w:t>
            </w:r>
          </w:p>
          <w:p w14:paraId="17BA5081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długości odcinków w skali lub w rzeczywistości (R)</w:t>
            </w:r>
          </w:p>
          <w:p w14:paraId="61AF157D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rzeczywiste wymiary obiektów narysowanych w skali (R–D)</w:t>
            </w:r>
          </w:p>
          <w:p w14:paraId="14D85832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14:paraId="4ABC2C56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na podstawie skali długość odcinka na planie (mapie) lub w rzeczywistości (R)</w:t>
            </w:r>
          </w:p>
          <w:p w14:paraId="2FFDC598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określać skalę na podstawie słownego opisu (R)</w:t>
            </w:r>
          </w:p>
          <w:p w14:paraId="359236B4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stosować podziałkę liniową (R)</w:t>
            </w:r>
          </w:p>
          <w:p w14:paraId="4549731A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dobierać skalę planu stosownie do potrzeb (R–D)</w:t>
            </w:r>
          </w:p>
          <w:p w14:paraId="2DD192E0" w14:textId="77777777"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przyporządkować fragment mapy do odpowiedniej skali (R)</w:t>
            </w:r>
          </w:p>
        </w:tc>
      </w:tr>
      <w:tr w:rsidR="00036DE9" w:rsidRPr="00BD66F4" w14:paraId="306D8518" w14:textId="77777777" w:rsidTr="00036DE9">
        <w:tc>
          <w:tcPr>
            <w:tcW w:w="9062" w:type="dxa"/>
            <w:shd w:val="clear" w:color="auto" w:fill="FFCCCC"/>
          </w:tcPr>
          <w:p w14:paraId="7B275ED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EEAC9F3" w14:textId="77777777" w:rsidTr="00E549D9">
        <w:tc>
          <w:tcPr>
            <w:tcW w:w="9062" w:type="dxa"/>
          </w:tcPr>
          <w:p w14:paraId="7497A549" w14:textId="77777777" w:rsidR="00036DE9" w:rsidRPr="00107C5F" w:rsidRDefault="00D9759F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78ACCADE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kreślić łamane spełniające dane warunki (R–W)</w:t>
            </w:r>
          </w:p>
          <w:p w14:paraId="17EF8F7A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położeniem wskazówek zegara (D–W)</w:t>
            </w:r>
          </w:p>
          <w:p w14:paraId="5C5FF34A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miary kątów przyległych (D)</w:t>
            </w:r>
          </w:p>
          <w:p w14:paraId="68055205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podziałem wielokąta na części będące innymi wielokątami (D–W)</w:t>
            </w:r>
          </w:p>
          <w:p w14:paraId="2F28787D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 przy danym obwodzie i długości drugiego boku (R–D)</w:t>
            </w:r>
          </w:p>
          <w:p w14:paraId="3EA311C0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dotyczące obliczania obwodów prostokątów i kwadratów (R–D)</w:t>
            </w:r>
          </w:p>
          <w:p w14:paraId="10ECD163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14:paraId="68298640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14:paraId="1C102370" w14:textId="77777777"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kołem, okręgiem, prostokątem i kwadratem (D–W)</w:t>
            </w:r>
          </w:p>
          <w:p w14:paraId="322C3F87" w14:textId="77777777" w:rsidR="00951B57" w:rsidRPr="00107C5F" w:rsidRDefault="00E549D9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14:paraId="668DEE97" w14:textId="77777777" w:rsidR="00E549D9" w:rsidRPr="00107C5F" w:rsidRDefault="00E549D9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rzeczywiste wymiary obiektów narysowanych w skali (R–D)</w:t>
            </w:r>
          </w:p>
          <w:p w14:paraId="6E06FACF" w14:textId="77777777" w:rsidR="00E549D9" w:rsidRPr="00107C5F" w:rsidRDefault="00E549D9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14:paraId="1CD0BCE1" w14:textId="77777777" w:rsidR="00E549D9" w:rsidRPr="00107C5F" w:rsidRDefault="00E549D9" w:rsidP="001A3C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dobierać skalę planu stosownie do potrzeb (R–D)</w:t>
            </w:r>
          </w:p>
        </w:tc>
      </w:tr>
      <w:tr w:rsidR="00036DE9" w:rsidRPr="00BD66F4" w14:paraId="4B2E6AB9" w14:textId="77777777" w:rsidTr="00036DE9">
        <w:tc>
          <w:tcPr>
            <w:tcW w:w="9062" w:type="dxa"/>
            <w:shd w:val="clear" w:color="auto" w:fill="FFCCCC"/>
          </w:tcPr>
          <w:p w14:paraId="60522A52" w14:textId="77777777" w:rsidR="00036DE9" w:rsidRPr="00BD66F4" w:rsidRDefault="00036DE9" w:rsidP="00454443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2ED1BAD" w14:textId="77777777" w:rsidTr="00E549D9">
        <w:tc>
          <w:tcPr>
            <w:tcW w:w="9062" w:type="dxa"/>
          </w:tcPr>
          <w:p w14:paraId="4EC11A5E" w14:textId="77777777" w:rsidR="00036DE9" w:rsidRPr="00107C5F" w:rsidRDefault="00D9759F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611D55D9" w14:textId="77777777" w:rsidR="00D9759F" w:rsidRPr="00107C5F" w:rsidRDefault="00D9759F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prostopadłością i równoległością prostych (W)</w:t>
            </w:r>
          </w:p>
          <w:p w14:paraId="3D734D89" w14:textId="77777777" w:rsidR="00D9759F" w:rsidRPr="00107C5F" w:rsidRDefault="00D9759F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prostopadłością i równoległością odcinków (W)</w:t>
            </w:r>
          </w:p>
          <w:p w14:paraId="0B72433C" w14:textId="77777777" w:rsidR="00951B57" w:rsidRPr="00107C5F" w:rsidRDefault="0097620C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951B57" w:rsidRPr="00107C5F">
              <w:rPr>
                <w:rFonts w:cstheme="minorHAnsi"/>
                <w:iCs/>
                <w:sz w:val="20"/>
                <w:szCs w:val="20"/>
              </w:rPr>
              <w:t>kreślić łamane spełniające dane warunki (R–W)</w:t>
            </w:r>
          </w:p>
          <w:p w14:paraId="398A0CB2" w14:textId="77777777"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położeniem wskazówek zegara (D–W)</w:t>
            </w:r>
          </w:p>
          <w:p w14:paraId="0015CF7A" w14:textId="77777777"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podziałem wielokąta na części będące innymi wielokątami (D–W)</w:t>
            </w:r>
          </w:p>
          <w:p w14:paraId="5FC52162" w14:textId="77777777"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nietypowe zadania tekstowe dotyczące prostokątów (W)</w:t>
            </w:r>
          </w:p>
          <w:p w14:paraId="289E90EF" w14:textId="77777777"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14:paraId="662AEA40" w14:textId="77777777"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kołem, okręgiem, prostokątem i kwadratem (D–W)</w:t>
            </w:r>
          </w:p>
          <w:p w14:paraId="176999C1" w14:textId="77777777" w:rsidR="00E549D9" w:rsidRPr="00107C5F" w:rsidRDefault="00E549D9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14:paraId="493C484C" w14:textId="77777777" w:rsidR="00E549D9" w:rsidRPr="00107C5F" w:rsidRDefault="00E549D9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14:paraId="28AE5484" w14:textId="77777777" w:rsidR="00E549D9" w:rsidRPr="00107C5F" w:rsidRDefault="00E549D9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skalę mapy na podstawie długości odpowiedniego odcinka podanego w innej skali (W)</w:t>
            </w:r>
          </w:p>
        </w:tc>
      </w:tr>
      <w:tr w:rsidR="00036DE9" w:rsidRPr="00BD66F4" w14:paraId="57684531" w14:textId="77777777" w:rsidTr="00036DE9">
        <w:tc>
          <w:tcPr>
            <w:tcW w:w="9062" w:type="dxa"/>
            <w:shd w:val="clear" w:color="auto" w:fill="FF9999"/>
          </w:tcPr>
          <w:p w14:paraId="79414105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5. UŁAMKI ZWYKŁE</w:t>
            </w:r>
          </w:p>
        </w:tc>
      </w:tr>
      <w:tr w:rsidR="00036DE9" w:rsidRPr="00BD66F4" w14:paraId="07B89D71" w14:textId="77777777" w:rsidTr="00036DE9">
        <w:tc>
          <w:tcPr>
            <w:tcW w:w="9062" w:type="dxa"/>
            <w:shd w:val="clear" w:color="auto" w:fill="FFCCCC"/>
          </w:tcPr>
          <w:p w14:paraId="563343B0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35E768F7" w14:textId="77777777" w:rsidTr="00E549D9">
        <w:tc>
          <w:tcPr>
            <w:tcW w:w="9062" w:type="dxa"/>
          </w:tcPr>
          <w:p w14:paraId="507CBE1C" w14:textId="77777777" w:rsidR="00E549D9" w:rsidRPr="00107C5F" w:rsidRDefault="00E549D9" w:rsidP="001A3C39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ułamka jako części całości (K)</w:t>
            </w:r>
          </w:p>
          <w:p w14:paraId="5C960BA4" w14:textId="77777777" w:rsidR="00E549D9" w:rsidRPr="00107C5F" w:rsidRDefault="00E549D9" w:rsidP="001A3C39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zapis ułamka zwykłego (K)</w:t>
            </w:r>
          </w:p>
          <w:p w14:paraId="034979C2" w14:textId="77777777" w:rsidR="00036DE9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słownie ułamek zwykły (K)</w:t>
            </w:r>
          </w:p>
          <w:p w14:paraId="34D0BF86" w14:textId="77777777" w:rsidR="00E549D9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zaznaczać część figury określoną ułamkiem (K–P) </w:t>
            </w:r>
          </w:p>
          <w:p w14:paraId="47504C6D" w14:textId="77777777" w:rsidR="00E549D9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słownie ułamek zwykły i liczbę mieszaną (K)</w:t>
            </w:r>
          </w:p>
          <w:p w14:paraId="6E90CCC8" w14:textId="77777777" w:rsidR="00B1534A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ułamki zwykłe o równych mianownikach (K)</w:t>
            </w:r>
          </w:p>
          <w:p w14:paraId="440D1708" w14:textId="77777777" w:rsidR="00B1534A" w:rsidRPr="00BD66F4" w:rsidRDefault="00B1534A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pojęcie ułamka jako ilorazu dwóch liczb naturalnych (K)</w:t>
            </w:r>
          </w:p>
          <w:p w14:paraId="453969D8" w14:textId="77777777" w:rsidR="00B1534A" w:rsidRPr="00107C5F" w:rsidRDefault="00B1534A" w:rsidP="001A3C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algorytm dodawania ułamków zwykłych o jednakowych mianownikach (K)</w:t>
            </w:r>
          </w:p>
          <w:p w14:paraId="469E5870" w14:textId="77777777" w:rsidR="00B1534A" w:rsidRPr="00107C5F" w:rsidRDefault="00B1534A" w:rsidP="001A3C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dodawać dwa ułamki zwykłe o tych samych mianownikach (K)</w:t>
            </w:r>
          </w:p>
          <w:p w14:paraId="43B399C7" w14:textId="77777777" w:rsidR="00B1534A" w:rsidRPr="00BD66F4" w:rsidRDefault="00B1534A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odejmowania ułamków zwykłych o jednakowych mianownikach (K)</w:t>
            </w:r>
          </w:p>
          <w:p w14:paraId="5C1F4002" w14:textId="77777777" w:rsidR="00B1534A" w:rsidRPr="00107C5F" w:rsidRDefault="00B1534A" w:rsidP="001A3C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dwa ułamki zwykłe o tych samych mianownikach (K)</w:t>
            </w:r>
          </w:p>
        </w:tc>
      </w:tr>
      <w:tr w:rsidR="00036DE9" w:rsidRPr="00BD66F4" w14:paraId="23395E3A" w14:textId="77777777" w:rsidTr="00036DE9">
        <w:tc>
          <w:tcPr>
            <w:tcW w:w="9062" w:type="dxa"/>
            <w:shd w:val="clear" w:color="auto" w:fill="FFCCCC"/>
          </w:tcPr>
          <w:p w14:paraId="09B29636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9B89451" w14:textId="77777777" w:rsidTr="00E549D9">
        <w:tc>
          <w:tcPr>
            <w:tcW w:w="9062" w:type="dxa"/>
          </w:tcPr>
          <w:p w14:paraId="6AE08AEB" w14:textId="77777777" w:rsidR="00036DE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za pomocą ułamka umie opisywać część figury lub część zbioru skończonego (P)</w:t>
            </w:r>
          </w:p>
          <w:p w14:paraId="433E4DE2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część figury określoną ułamkiem (K–P) oraz część zbioru skończonego opisanego ułamkiem (P)</w:t>
            </w:r>
          </w:p>
          <w:p w14:paraId="483EC253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rozwiązywać zadania tekstowe, w których do opisu części skończonego zbioru zastosowano ułamki (P)</w:t>
            </w:r>
          </w:p>
          <w:p w14:paraId="2AB1C138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liczby mieszanej, jako sumy części całkowitej i ułamkowej (P)</w:t>
            </w:r>
          </w:p>
          <w:p w14:paraId="004E5DBC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za pomocą liczb mieszanych umie opisywać liczebność zbioru skończonego (P)</w:t>
            </w:r>
          </w:p>
          <w:p w14:paraId="596EA759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rozumie, że ułamek, jak każdą liczbę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>,</w:t>
            </w:r>
            <w:r w:rsidRPr="00107C5F">
              <w:rPr>
                <w:rFonts w:cstheme="minorHAnsi"/>
                <w:iCs/>
                <w:sz w:val="20"/>
                <w:szCs w:val="20"/>
              </w:rPr>
              <w:t xml:space="preserve"> można przedstawić na osi liczbowej (P)</w:t>
            </w:r>
          </w:p>
          <w:p w14:paraId="0516E810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przedstawiać ułamek zwykły na osi 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 xml:space="preserve">liczbowej </w:t>
            </w:r>
            <w:r w:rsidRPr="00107C5F">
              <w:rPr>
                <w:rFonts w:cstheme="minorHAnsi"/>
                <w:iCs/>
                <w:sz w:val="20"/>
                <w:szCs w:val="20"/>
              </w:rPr>
              <w:t>(P)</w:t>
            </w:r>
          </w:p>
          <w:p w14:paraId="5AD170CC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zaznaczać liczby mieszane na osi 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 xml:space="preserve">liczbowej </w:t>
            </w:r>
            <w:r w:rsidRPr="00107C5F">
              <w:rPr>
                <w:rFonts w:cstheme="minorHAnsi"/>
                <w:iCs/>
                <w:sz w:val="20"/>
                <w:szCs w:val="20"/>
              </w:rPr>
              <w:t>(P)</w:t>
            </w:r>
          </w:p>
          <w:p w14:paraId="2FE12AC9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sposób porównywania ułamków o równych licznikach lub mianownikach (P)</w:t>
            </w:r>
          </w:p>
          <w:p w14:paraId="6C333157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 równych licznikach (P)</w:t>
            </w:r>
          </w:p>
          <w:p w14:paraId="02F8CC06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ułamka nieskracalnego (P)</w:t>
            </w:r>
          </w:p>
          <w:p w14:paraId="1DB7A792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skracania i algorytm rozszerzania ułamków zwykłych (P)</w:t>
            </w:r>
          </w:p>
          <w:p w14:paraId="29A45805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rozumie, że ułamek można zapisać na wiele sposobów (P)</w:t>
            </w:r>
          </w:p>
          <w:p w14:paraId="20D18957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skracać (rozszerzać) ułamki zwykłe do danego licznika lub mianownika (P)</w:t>
            </w:r>
          </w:p>
          <w:p w14:paraId="218E9A0F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ułamków właściwych i niewłaściwych (P)</w:t>
            </w:r>
          </w:p>
          <w:p w14:paraId="76B907EA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odróżniać ułamki właściwe od niewłaściwych (P)</w:t>
            </w:r>
          </w:p>
          <w:p w14:paraId="33718D60" w14:textId="77777777"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całości na ułamki niewłaściwe (P)</w:t>
            </w:r>
          </w:p>
          <w:p w14:paraId="26496EF9" w14:textId="77777777" w:rsidR="00E549D9" w:rsidRPr="00107C5F" w:rsidRDefault="00B1534A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stosować odpowiedniości: dzielna – licznik, dzielnik – mianownik, znak dzielenia – kreska ułamkowa (P)</w:t>
            </w:r>
          </w:p>
          <w:p w14:paraId="6A330ACA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przedstawiać ułamki zwykłe w postaci ilorazu liczb naturalnych i odwrotnie (P)</w:t>
            </w:r>
          </w:p>
          <w:p w14:paraId="4331DA66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dodawać liczby mieszane o tych samych mianownikach (P)</w:t>
            </w:r>
          </w:p>
          <w:p w14:paraId="6A944DEC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(P)</w:t>
            </w:r>
          </w:p>
          <w:p w14:paraId="567E52E4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rozumie odejmowanie jako działanie odwrotne do dodawania (P)</w:t>
            </w:r>
          </w:p>
          <w:p w14:paraId="473ECDD8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różnicowo (P)</w:t>
            </w:r>
          </w:p>
          <w:p w14:paraId="4F6BA937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liczby mieszane o tych samych mianownikach (P)</w:t>
            </w:r>
          </w:p>
          <w:p w14:paraId="70478356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składnik, znając sumę i drugi składnik (P)</w:t>
            </w:r>
          </w:p>
          <w:p w14:paraId="02866AB7" w14:textId="77777777"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 zastosowaniem odejmowania ułamków zwykłych (P)</w:t>
            </w:r>
          </w:p>
        </w:tc>
      </w:tr>
      <w:tr w:rsidR="00036DE9" w:rsidRPr="00BD66F4" w14:paraId="70196636" w14:textId="77777777" w:rsidTr="00036DE9">
        <w:tc>
          <w:tcPr>
            <w:tcW w:w="9062" w:type="dxa"/>
            <w:shd w:val="clear" w:color="auto" w:fill="FFCCCC"/>
          </w:tcPr>
          <w:p w14:paraId="391EDD37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0501A33" w14:textId="77777777" w:rsidTr="00E549D9">
        <w:tc>
          <w:tcPr>
            <w:tcW w:w="9062" w:type="dxa"/>
          </w:tcPr>
          <w:p w14:paraId="197320A7" w14:textId="77777777" w:rsidR="00036DE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14:paraId="70B86408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upływ czasu podany przy pomocy ułamka lub liczby mieszanej (R)</w:t>
            </w:r>
          </w:p>
          <w:p w14:paraId="6CE27E0A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zamieniać </w:t>
            </w:r>
            <w:r w:rsidR="0035011E" w:rsidRPr="00107C5F">
              <w:rPr>
                <w:rFonts w:cstheme="minorHAnsi"/>
                <w:iCs/>
                <w:sz w:val="20"/>
                <w:szCs w:val="20"/>
              </w:rPr>
              <w:t xml:space="preserve">jednostki </w:t>
            </w:r>
            <w:r w:rsidRPr="00107C5F">
              <w:rPr>
                <w:rFonts w:cstheme="minorHAnsi"/>
                <w:iCs/>
                <w:sz w:val="20"/>
                <w:szCs w:val="20"/>
              </w:rPr>
              <w:t xml:space="preserve">długości oraz </w:t>
            </w:r>
            <w:r w:rsidR="0035011E" w:rsidRPr="00107C5F">
              <w:rPr>
                <w:rFonts w:cstheme="minorHAnsi"/>
                <w:iCs/>
                <w:sz w:val="20"/>
                <w:szCs w:val="20"/>
              </w:rPr>
              <w:t xml:space="preserve">jednostki </w:t>
            </w:r>
            <w:r w:rsidRPr="00107C5F">
              <w:rPr>
                <w:rFonts w:cstheme="minorHAnsi"/>
                <w:iCs/>
                <w:sz w:val="20"/>
                <w:szCs w:val="20"/>
              </w:rPr>
              <w:t>masy wyrażone częścią innej jednostki (R)</w:t>
            </w:r>
          </w:p>
          <w:p w14:paraId="480A3EA4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odczytywać współrzędne ułamków i liczb mieszanych na osi liczbowej (R)</w:t>
            </w:r>
          </w:p>
          <w:p w14:paraId="4C1200E7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jednostkę na osi liczbowej na podstawie danych o współrzędnych punktów (R–D)</w:t>
            </w:r>
          </w:p>
          <w:p w14:paraId="69B98A43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0DFA1F35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zwykłe w postaci nieskracalnej (R)</w:t>
            </w:r>
          </w:p>
          <w:p w14:paraId="4F8BF930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zamiany liczb mieszanych na ułamki niewłaściwe (R)</w:t>
            </w:r>
          </w:p>
          <w:p w14:paraId="47E38479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14:paraId="7E5DEE38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liczby przedstawione w postaci ułamków (R–D)</w:t>
            </w:r>
          </w:p>
          <w:p w14:paraId="7488D97F" w14:textId="77777777"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14:paraId="410CC06B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sposób wyłączania całości z ułamka (R)</w:t>
            </w:r>
          </w:p>
          <w:p w14:paraId="213E9646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wyłączać całości z ułamków (R)</w:t>
            </w:r>
          </w:p>
          <w:p w14:paraId="7917C741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porządkować liczby przedstawione w postaci ułamków niewłaściwych i liczb mieszanych(R–D)</w:t>
            </w:r>
          </w:p>
          <w:p w14:paraId="204401ED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14:paraId="6C0A9791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dopełniać ułamki do całości (R)</w:t>
            </w:r>
          </w:p>
          <w:p w14:paraId="6D6597E6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ułamki od całości (R)</w:t>
            </w:r>
          </w:p>
          <w:p w14:paraId="6D814711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14:paraId="13904267" w14:textId="77777777"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odjemnik, znając odjemną i różnicę (R)</w:t>
            </w:r>
          </w:p>
        </w:tc>
      </w:tr>
      <w:tr w:rsidR="00036DE9" w:rsidRPr="00BD66F4" w14:paraId="6004699C" w14:textId="77777777" w:rsidTr="00036DE9">
        <w:tc>
          <w:tcPr>
            <w:tcW w:w="9062" w:type="dxa"/>
            <w:shd w:val="clear" w:color="auto" w:fill="FFCCCC"/>
          </w:tcPr>
          <w:p w14:paraId="3C09D385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5CC56FC" w14:textId="77777777" w:rsidTr="00E549D9">
        <w:tc>
          <w:tcPr>
            <w:tcW w:w="9062" w:type="dxa"/>
          </w:tcPr>
          <w:p w14:paraId="24546CC6" w14:textId="77777777" w:rsidR="00036DE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14:paraId="55DDBF5F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14:paraId="37037861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jednostkę na osi liczbowej na podstawie danych o współrzędnych punktów (R–D)</w:t>
            </w:r>
          </w:p>
          <w:p w14:paraId="1B2DE50D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i odczytywać ułamki o różnych mianownikach na jednej osi liczbowej (D–W)</w:t>
            </w:r>
          </w:p>
          <w:p w14:paraId="4AB8E5F5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325AD7B9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rozwiązywać </w:t>
            </w:r>
            <w:proofErr w:type="spellStart"/>
            <w:r w:rsidRPr="00107C5F">
              <w:rPr>
                <w:rFonts w:cstheme="minorHAnsi"/>
                <w:iCs/>
                <w:sz w:val="20"/>
                <w:szCs w:val="20"/>
              </w:rPr>
              <w:t>kryptarytmy</w:t>
            </w:r>
            <w:proofErr w:type="spellEnd"/>
            <w:r w:rsidRPr="00107C5F">
              <w:rPr>
                <w:rFonts w:cstheme="minorHAnsi"/>
                <w:iCs/>
                <w:sz w:val="20"/>
                <w:szCs w:val="20"/>
              </w:rPr>
              <w:t xml:space="preserve"> (D–W)</w:t>
            </w:r>
          </w:p>
          <w:p w14:paraId="6212A760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zamieniać liczby mieszane na ułamki niewłaściwe (R–D)</w:t>
            </w:r>
          </w:p>
          <w:p w14:paraId="00ABFF8C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liczby przedstawione w postaci ułamków (R–D)</w:t>
            </w:r>
          </w:p>
          <w:p w14:paraId="61774006" w14:textId="77777777"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14:paraId="36E01FCA" w14:textId="77777777"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porządkować liczby przedstawione w postaci ułamków niewłaściwych i liczb mieszanych(R–D)</w:t>
            </w:r>
          </w:p>
          <w:p w14:paraId="4F30661E" w14:textId="77777777"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14:paraId="0ECA6FA8" w14:textId="77777777"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odczytywać na osi liczbowej współrzędne ułamków niewłaściwych i liczb mieszanych o różnych mianownikach (D–W)</w:t>
            </w:r>
          </w:p>
          <w:p w14:paraId="072A42F2" w14:textId="77777777"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(D–W)</w:t>
            </w:r>
          </w:p>
          <w:p w14:paraId="7B56F941" w14:textId="77777777"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14:paraId="52A52D6C" w14:textId="77777777" w:rsidR="00B1534A" w:rsidRPr="00107C5F" w:rsidRDefault="0035011E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 xml:space="preserve">umie </w:t>
            </w:r>
            <w:r w:rsidR="00B1534A"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zwykłych (D–W)</w:t>
            </w:r>
          </w:p>
        </w:tc>
      </w:tr>
      <w:tr w:rsidR="00036DE9" w:rsidRPr="00BD66F4" w14:paraId="322D5CFA" w14:textId="77777777" w:rsidTr="00036DE9">
        <w:tc>
          <w:tcPr>
            <w:tcW w:w="9062" w:type="dxa"/>
            <w:shd w:val="clear" w:color="auto" w:fill="FFCCCC"/>
          </w:tcPr>
          <w:p w14:paraId="2B31D7B7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B929242" w14:textId="77777777" w:rsidTr="00E549D9">
        <w:tc>
          <w:tcPr>
            <w:tcW w:w="9062" w:type="dxa"/>
          </w:tcPr>
          <w:p w14:paraId="11549FF7" w14:textId="77777777" w:rsidR="00036DE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14:paraId="76898298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14:paraId="14640672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i odczytywać ułamki o różnych mianownikach na jednej osi liczbowej (D–W)</w:t>
            </w:r>
          </w:p>
          <w:p w14:paraId="5C57F564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 różnych licznikach i mianownikach (W)</w:t>
            </w:r>
          </w:p>
          <w:p w14:paraId="356DDD16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52C77413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 różnych mianownikach (W)</w:t>
            </w:r>
          </w:p>
          <w:p w14:paraId="48BCE9FF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rozwiązywać </w:t>
            </w:r>
            <w:proofErr w:type="spellStart"/>
            <w:r w:rsidRPr="00107C5F">
              <w:rPr>
                <w:rFonts w:cstheme="minorHAnsi"/>
                <w:iCs/>
                <w:sz w:val="20"/>
                <w:szCs w:val="20"/>
              </w:rPr>
              <w:t>kryptarytmy</w:t>
            </w:r>
            <w:proofErr w:type="spellEnd"/>
            <w:r w:rsidRPr="00107C5F">
              <w:rPr>
                <w:rFonts w:cstheme="minorHAnsi"/>
                <w:iCs/>
                <w:sz w:val="20"/>
                <w:szCs w:val="20"/>
              </w:rPr>
              <w:t xml:space="preserve"> (D–W)</w:t>
            </w:r>
          </w:p>
          <w:p w14:paraId="1269C776" w14:textId="77777777"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14:paraId="7F15BBF3" w14:textId="77777777" w:rsidR="00B1534A" w:rsidRPr="00107C5F" w:rsidRDefault="00B1534A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14:paraId="7FD8616B" w14:textId="77777777" w:rsidR="00B1534A" w:rsidRPr="00107C5F" w:rsidRDefault="00B1534A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odczytywać na osi liczbowej współrzędne ułamków niewłaściwych i liczb mieszanych o różnych mianownikach (D–W)</w:t>
            </w:r>
          </w:p>
          <w:p w14:paraId="2B1E47B9" w14:textId="77777777" w:rsidR="00B1534A" w:rsidRPr="00107C5F" w:rsidRDefault="00B1534A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(D–W)</w:t>
            </w:r>
          </w:p>
          <w:p w14:paraId="43B255CE" w14:textId="77777777" w:rsidR="00B1534A" w:rsidRPr="00107C5F" w:rsidRDefault="0035011E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 xml:space="preserve">umie </w:t>
            </w:r>
            <w:r w:rsidR="00B1534A"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zwykłych (D–W)</w:t>
            </w:r>
          </w:p>
        </w:tc>
      </w:tr>
      <w:tr w:rsidR="00036DE9" w:rsidRPr="00BD66F4" w14:paraId="372D5FE8" w14:textId="77777777" w:rsidTr="00036DE9">
        <w:tc>
          <w:tcPr>
            <w:tcW w:w="9062" w:type="dxa"/>
            <w:shd w:val="clear" w:color="auto" w:fill="FF9999"/>
          </w:tcPr>
          <w:p w14:paraId="2B3BFB88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6. UŁAMKI DZIESIĘTNE</w:t>
            </w:r>
          </w:p>
        </w:tc>
      </w:tr>
      <w:tr w:rsidR="00036DE9" w:rsidRPr="00BD66F4" w14:paraId="3DF9666D" w14:textId="77777777" w:rsidTr="00036DE9">
        <w:tc>
          <w:tcPr>
            <w:tcW w:w="9062" w:type="dxa"/>
            <w:shd w:val="clear" w:color="auto" w:fill="FFCCCC"/>
          </w:tcPr>
          <w:p w14:paraId="62C51667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771FE4B9" w14:textId="77777777" w:rsidTr="00E549D9">
        <w:tc>
          <w:tcPr>
            <w:tcW w:w="9062" w:type="dxa"/>
          </w:tcPr>
          <w:p w14:paraId="23DB4ADA" w14:textId="77777777" w:rsidR="00036DE9" w:rsidRPr="00BD66F4" w:rsidRDefault="00B1534A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dwie postaci ułamka dziesiętnego (K)</w:t>
            </w:r>
          </w:p>
          <w:p w14:paraId="2ED34C36" w14:textId="77777777" w:rsidR="00B1534A" w:rsidRPr="00BD66F4" w:rsidRDefault="00B1534A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i odczytywać ułamki dziesiętne (K–P)</w:t>
            </w:r>
          </w:p>
          <w:p w14:paraId="7B1F843D" w14:textId="77777777"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dwa ułamki dziesiętne o tej samej liczbie cyfr po przecinku (K–P)</w:t>
            </w:r>
          </w:p>
          <w:p w14:paraId="03210316" w14:textId="77777777"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dodawania pisemnego ułamków dziesiętnych (K)</w:t>
            </w:r>
          </w:p>
          <w:p w14:paraId="24801E43" w14:textId="77777777"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pamięciowo i pisemnie umie dodawać ułamki dziesiętne o jednakowej liczbie cyfr po przecinku (K)</w:t>
            </w:r>
          </w:p>
          <w:p w14:paraId="6215BDD1" w14:textId="77777777"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odejmowania pisemnego ułamków dziesiętnych (K)</w:t>
            </w:r>
          </w:p>
        </w:tc>
      </w:tr>
      <w:tr w:rsidR="00036DE9" w:rsidRPr="00BD66F4" w14:paraId="30B9698D" w14:textId="77777777" w:rsidTr="00036DE9">
        <w:tc>
          <w:tcPr>
            <w:tcW w:w="9062" w:type="dxa"/>
            <w:shd w:val="clear" w:color="auto" w:fill="FFCCCC"/>
          </w:tcPr>
          <w:p w14:paraId="1D967955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60B189F" w14:textId="77777777" w:rsidTr="00E549D9">
        <w:tc>
          <w:tcPr>
            <w:tcW w:w="9062" w:type="dxa"/>
          </w:tcPr>
          <w:p w14:paraId="54131E7D" w14:textId="77777777" w:rsidR="00036DE9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nazwy rzędów po przecinku (P)</w:t>
            </w:r>
          </w:p>
          <w:p w14:paraId="7C857A32" w14:textId="77777777"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dziesiątkowy układ pozycyjny z rozszerzeniem na części ułamkowe (P)</w:t>
            </w:r>
          </w:p>
          <w:p w14:paraId="27ADD9BC" w14:textId="77777777"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i odczytywać ułamki dziesiętne (K–P)</w:t>
            </w:r>
          </w:p>
          <w:p w14:paraId="5386C7A7" w14:textId="77777777"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przedstawiać ułamki dziesiętne na osi liczbowej (P)</w:t>
            </w:r>
          </w:p>
          <w:p w14:paraId="74A64102" w14:textId="77777777"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ułamki dziesiętne na zwykłe (P)</w:t>
            </w:r>
          </w:p>
          <w:p w14:paraId="2918E6C9" w14:textId="77777777"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podane kwoty w postaci ułamków dziesiętnych (P)</w:t>
            </w:r>
          </w:p>
          <w:p w14:paraId="3B5A66A4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wyrażenia jednomianowanego i dwumianowanego (P)</w:t>
            </w:r>
          </w:p>
          <w:p w14:paraId="16206F35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(P)</w:t>
            </w:r>
          </w:p>
          <w:p w14:paraId="7556FE9F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możliwość przedstawiania długości w różny sposób (P)</w:t>
            </w:r>
          </w:p>
          <w:p w14:paraId="257306B6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długości w różnych jednostkach (P)</w:t>
            </w:r>
          </w:p>
          <w:p w14:paraId="48D52BCA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masy (P)</w:t>
            </w:r>
          </w:p>
          <w:p w14:paraId="34FDBCA6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możliwość przedstawiania masy w różny sposób (P)</w:t>
            </w:r>
          </w:p>
          <w:p w14:paraId="053B0519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masy w różnych jednostkach (P)</w:t>
            </w:r>
          </w:p>
          <w:p w14:paraId="443F4CED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różne sposoby zapisu tych samych liczb (P)</w:t>
            </w:r>
          </w:p>
          <w:p w14:paraId="4B76E674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rozumie, że dopisywanie zer na końcu ułamka dziesiętnego ułatwia zamianę jednostek i nie zmienia wartości liczby (P) </w:t>
            </w:r>
          </w:p>
          <w:p w14:paraId="2B73DF7C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 z  pominięciem końcowych zer (P)</w:t>
            </w:r>
          </w:p>
          <w:p w14:paraId="17516EBE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porównywania ułamków dziesiętnych (P)</w:t>
            </w:r>
          </w:p>
          <w:p w14:paraId="2A122892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dwa ułamki dziesiętne o tej samej liczbie cyfr po przecinku (K–P)</w:t>
            </w:r>
          </w:p>
          <w:p w14:paraId="15AB2FB3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pamięciowo i pisemnie umie dodawać ułamki dziesiętne o różnej liczbie cyfr po przecinku (P)</w:t>
            </w:r>
          </w:p>
          <w:p w14:paraId="6351A484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rozwiązywać zadania tekstowe z zastosowaniem dodawania ułamków dziesiętnych (P)</w:t>
            </w:r>
          </w:p>
          <w:p w14:paraId="4E214886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różnicowo (P)</w:t>
            </w:r>
          </w:p>
          <w:p w14:paraId="6DE81E16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pamięciowo i pisemnie ułamki dziesiętne (P)</w:t>
            </w:r>
          </w:p>
          <w:p w14:paraId="7CD710EC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sprawdzać poprawność odejmowania (P)</w:t>
            </w:r>
          </w:p>
          <w:p w14:paraId="61B13354" w14:textId="77777777"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odejmowania ułamków zwykłych (P)</w:t>
            </w:r>
          </w:p>
        </w:tc>
      </w:tr>
      <w:tr w:rsidR="00036DE9" w:rsidRPr="00BD66F4" w14:paraId="231399C8" w14:textId="77777777" w:rsidTr="00036DE9">
        <w:tc>
          <w:tcPr>
            <w:tcW w:w="9062" w:type="dxa"/>
            <w:shd w:val="clear" w:color="auto" w:fill="FFCCCC"/>
          </w:tcPr>
          <w:p w14:paraId="52BC764F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62566AC" w14:textId="77777777" w:rsidTr="00E549D9">
        <w:tc>
          <w:tcPr>
            <w:tcW w:w="9062" w:type="dxa"/>
          </w:tcPr>
          <w:p w14:paraId="41FF4268" w14:textId="77777777" w:rsidR="00036DE9" w:rsidRPr="00107C5F" w:rsidRDefault="00B1534A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dziesiętne, których cyfry spełniają podane warunki (R–D)</w:t>
            </w:r>
          </w:p>
          <w:p w14:paraId="78A364D2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wyrażać długość i masę w różnych jednostkach (R)</w:t>
            </w:r>
          </w:p>
          <w:p w14:paraId="2F5FD2B6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wyrażenia dwumianowane na jednomianowane i odwrotnie (R)</w:t>
            </w:r>
          </w:p>
          <w:p w14:paraId="0A2364DD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porządkować ułamki dziesiętne (R)</w:t>
            </w:r>
          </w:p>
          <w:p w14:paraId="0AE13679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dowolne ułamki dziesiętne (R)</w:t>
            </w:r>
          </w:p>
          <w:p w14:paraId="7CF37EAB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wielkości podane w różnych jednostkach (R–D)</w:t>
            </w:r>
          </w:p>
          <w:p w14:paraId="244F6799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15462DA1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14:paraId="4051332F" w14:textId="77777777"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wartości prostych wyrażeń arytmetycznych z uwzględnieniem kolejności działań i nawiasów (R–D)</w:t>
            </w:r>
          </w:p>
        </w:tc>
      </w:tr>
      <w:tr w:rsidR="00036DE9" w:rsidRPr="00BD66F4" w14:paraId="38371541" w14:textId="77777777" w:rsidTr="00036DE9">
        <w:tc>
          <w:tcPr>
            <w:tcW w:w="9062" w:type="dxa"/>
            <w:shd w:val="clear" w:color="auto" w:fill="FFCCCC"/>
          </w:tcPr>
          <w:p w14:paraId="63E08AB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Wymagania na ocenę bardzo dobrą</w:t>
            </w:r>
            <w:r w:rsidRPr="00BD66F4">
              <w:rPr>
                <w:rFonts w:cstheme="minorHAnsi"/>
                <w:b/>
                <w:sz w:val="20"/>
                <w:szCs w:val="20"/>
                <w:shd w:val="clear" w:color="auto" w:fill="FFCCCC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7401B51" w14:textId="77777777" w:rsidTr="00FE0C5A">
        <w:tc>
          <w:tcPr>
            <w:tcW w:w="9062" w:type="dxa"/>
          </w:tcPr>
          <w:p w14:paraId="343738FA" w14:textId="77777777" w:rsidR="00036DE9" w:rsidRPr="00107C5F" w:rsidRDefault="00B1534A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dziesiętne, których cyfry spełniają podane warunki (R–D)</w:t>
            </w:r>
          </w:p>
          <w:p w14:paraId="4591AAE8" w14:textId="77777777"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wielkości podane w różnych jednostkach (R–D)</w:t>
            </w:r>
          </w:p>
          <w:p w14:paraId="00566931" w14:textId="77777777" w:rsidR="00192F30" w:rsidRPr="00107C5F" w:rsidRDefault="0035011E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192F30" w:rsidRPr="00107C5F">
              <w:rPr>
                <w:rFonts w:cstheme="minorHAnsi"/>
                <w:iCs/>
                <w:sz w:val="20"/>
                <w:szCs w:val="20"/>
              </w:rPr>
              <w:t>znajdować ułamki spełniające zadane warunki (D–W)</w:t>
            </w:r>
          </w:p>
          <w:p w14:paraId="0E0E274A" w14:textId="77777777"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5005F4FC" w14:textId="77777777"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zastosowaniem dodawania ułamków dziesiętnych (D–W)</w:t>
            </w:r>
          </w:p>
          <w:p w14:paraId="0F944B1C" w14:textId="77777777"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14:paraId="47123BE0" w14:textId="77777777"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wartości prostych wyrażeń arytmetycznych z uwzględnieniem kolejności działań i nawiasów (R–D)</w:t>
            </w:r>
          </w:p>
          <w:p w14:paraId="218FDDE3" w14:textId="77777777"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dziesiętnych (D–W)</w:t>
            </w:r>
          </w:p>
        </w:tc>
      </w:tr>
      <w:tr w:rsidR="00036DE9" w:rsidRPr="00BD66F4" w14:paraId="7167D09B" w14:textId="77777777" w:rsidTr="00036DE9">
        <w:tc>
          <w:tcPr>
            <w:tcW w:w="9062" w:type="dxa"/>
            <w:shd w:val="clear" w:color="auto" w:fill="FFCCCC"/>
          </w:tcPr>
          <w:p w14:paraId="6164C1B3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9F798DC" w14:textId="77777777" w:rsidTr="00E549D9">
        <w:tc>
          <w:tcPr>
            <w:tcW w:w="9062" w:type="dxa"/>
          </w:tcPr>
          <w:p w14:paraId="36BACFAF" w14:textId="77777777" w:rsidR="00036DE9" w:rsidRPr="00107C5F" w:rsidRDefault="00B1534A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współrzędną liczby zaznaczonej na osi liczbowej, mając dane współrzędne dwóch innych liczb (W)</w:t>
            </w:r>
          </w:p>
          <w:p w14:paraId="37BE2C57" w14:textId="77777777" w:rsidR="00B1534A" w:rsidRPr="00107C5F" w:rsidRDefault="00B1534A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dziesiętnych (W)</w:t>
            </w:r>
          </w:p>
          <w:p w14:paraId="15B7CF30" w14:textId="77777777"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zależności pomiędzy nietypowymi jednostkami długości (W)</w:t>
            </w:r>
          </w:p>
          <w:p w14:paraId="47942626" w14:textId="77777777"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masy w różnych jednostkach (W)</w:t>
            </w:r>
          </w:p>
          <w:p w14:paraId="1988651C" w14:textId="77777777" w:rsidR="00192F30" w:rsidRPr="00107C5F" w:rsidRDefault="0035011E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192F30" w:rsidRPr="00107C5F">
              <w:rPr>
                <w:rFonts w:cstheme="minorHAnsi"/>
                <w:iCs/>
                <w:sz w:val="20"/>
                <w:szCs w:val="20"/>
              </w:rPr>
              <w:t>znajdować ułamki spełniające zadane warunki (D–W)</w:t>
            </w:r>
          </w:p>
          <w:p w14:paraId="209BACD4" w14:textId="77777777"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0F4209B3" w14:textId="77777777"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zastosowaniem dodawania ułamków dziesiętnych (D–W)</w:t>
            </w:r>
          </w:p>
          <w:p w14:paraId="737AD2D8" w14:textId="77777777"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dziesiętnych (D–W)</w:t>
            </w:r>
          </w:p>
        </w:tc>
      </w:tr>
      <w:tr w:rsidR="00036DE9" w:rsidRPr="00BD66F4" w14:paraId="21A7CC2E" w14:textId="77777777" w:rsidTr="00036DE9">
        <w:tc>
          <w:tcPr>
            <w:tcW w:w="9062" w:type="dxa"/>
            <w:shd w:val="clear" w:color="auto" w:fill="FF9999"/>
          </w:tcPr>
          <w:p w14:paraId="1119B0FE" w14:textId="77777777" w:rsidR="00036DE9" w:rsidRPr="00BD66F4" w:rsidRDefault="00036DE9" w:rsidP="00E549D9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7. POLA FIGUR</w:t>
            </w:r>
          </w:p>
        </w:tc>
      </w:tr>
      <w:tr w:rsidR="00036DE9" w:rsidRPr="00BD66F4" w14:paraId="5C2046FB" w14:textId="77777777" w:rsidTr="00036DE9">
        <w:tc>
          <w:tcPr>
            <w:tcW w:w="9062" w:type="dxa"/>
            <w:shd w:val="clear" w:color="auto" w:fill="FFCCCC"/>
          </w:tcPr>
          <w:p w14:paraId="3D50B443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22E17C69" w14:textId="77777777" w:rsidTr="00E549D9">
        <w:tc>
          <w:tcPr>
            <w:tcW w:w="9062" w:type="dxa"/>
          </w:tcPr>
          <w:p w14:paraId="5D4FE073" w14:textId="77777777" w:rsidR="00192F30" w:rsidRPr="00107C5F" w:rsidRDefault="00192F30" w:rsidP="001A3C39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kwadratu jednostkowego (K)</w:t>
            </w:r>
          </w:p>
          <w:p w14:paraId="5C6290BD" w14:textId="77777777" w:rsidR="00192F30" w:rsidRPr="00107C5F" w:rsidRDefault="00192F30" w:rsidP="001A3C39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pola jako liczby kwadratów jednostkowych (K)</w:t>
            </w:r>
          </w:p>
          <w:p w14:paraId="4C579141" w14:textId="77777777" w:rsidR="00036DE9" w:rsidRPr="00BD66F4" w:rsidRDefault="00192F30" w:rsidP="001A3C39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pola figur kwadratami jednostkowymi (K)</w:t>
            </w:r>
          </w:p>
          <w:p w14:paraId="566C4859" w14:textId="77777777" w:rsidR="00192F30" w:rsidRPr="00107C5F" w:rsidRDefault="00192F30" w:rsidP="001A3C39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jednostki pola (K)</w:t>
            </w:r>
          </w:p>
          <w:p w14:paraId="13206117" w14:textId="77777777" w:rsidR="00192F30" w:rsidRPr="00BD66F4" w:rsidRDefault="00192F30" w:rsidP="001A3C39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obliczania pola prostokąta i kwadratu (K)</w:t>
            </w:r>
          </w:p>
          <w:p w14:paraId="5C397244" w14:textId="77777777" w:rsidR="00192F30" w:rsidRPr="00BD66F4" w:rsidRDefault="00192F30" w:rsidP="001A3C39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pola prostokątów i kwadratów (K–P)</w:t>
            </w:r>
          </w:p>
        </w:tc>
      </w:tr>
      <w:tr w:rsidR="00036DE9" w:rsidRPr="00BD66F4" w14:paraId="117A1B89" w14:textId="77777777" w:rsidTr="00036DE9">
        <w:tc>
          <w:tcPr>
            <w:tcW w:w="9062" w:type="dxa"/>
            <w:shd w:val="clear" w:color="auto" w:fill="FFCCCC"/>
          </w:tcPr>
          <w:p w14:paraId="3F6E9C97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F9D585A" w14:textId="77777777" w:rsidTr="00E549D9">
        <w:tc>
          <w:tcPr>
            <w:tcW w:w="9062" w:type="dxa"/>
          </w:tcPr>
          <w:p w14:paraId="147EFF9C" w14:textId="77777777" w:rsidR="00036DE9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pola figur trójkątami jednostkowymi itp. (P)</w:t>
            </w:r>
          </w:p>
          <w:p w14:paraId="6720B6EC" w14:textId="77777777"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budować figury z kwadratów jednostkowych (P)</w:t>
            </w:r>
          </w:p>
          <w:p w14:paraId="6D165EDD" w14:textId="77777777"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prostokątów i kwadratów (K–P)</w:t>
            </w:r>
          </w:p>
          <w:p w14:paraId="0E422A0B" w14:textId="77777777"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zależności pomiędzy jednostkami pola (P)</w:t>
            </w:r>
          </w:p>
          <w:p w14:paraId="1B538EE3" w14:textId="77777777"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pojęcie ara i hektara (P)</w:t>
            </w:r>
          </w:p>
        </w:tc>
      </w:tr>
      <w:tr w:rsidR="00036DE9" w:rsidRPr="00BD66F4" w14:paraId="56EC2AF9" w14:textId="77777777" w:rsidTr="00036DE9">
        <w:tc>
          <w:tcPr>
            <w:tcW w:w="9062" w:type="dxa"/>
            <w:shd w:val="clear" w:color="auto" w:fill="FFCCCC"/>
          </w:tcPr>
          <w:p w14:paraId="02537640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9ECED53" w14:textId="77777777" w:rsidTr="00E549D9">
        <w:tc>
          <w:tcPr>
            <w:tcW w:w="9062" w:type="dxa"/>
          </w:tcPr>
          <w:p w14:paraId="3D39755D" w14:textId="77777777" w:rsidR="00036DE9" w:rsidRPr="00107C5F" w:rsidRDefault="00192F30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kwadratu, znając jego pole (R)</w:t>
            </w:r>
          </w:p>
          <w:p w14:paraId="605858A2" w14:textId="77777777" w:rsidR="00192F30" w:rsidRPr="00107C5F" w:rsidRDefault="00192F30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prostokąta, znając jego pole i długość drugiego boku (R–D)</w:t>
            </w:r>
          </w:p>
          <w:p w14:paraId="384D359D" w14:textId="77777777" w:rsidR="00192F30" w:rsidRPr="00107C5F" w:rsidRDefault="00192F30" w:rsidP="001A3C3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 xml:space="preserve">umie </w:t>
            </w:r>
            <w:r w:rsidR="00F71965" w:rsidRPr="00107C5F">
              <w:rPr>
                <w:rFonts w:cstheme="minorHAnsi"/>
                <w:sz w:val="20"/>
                <w:szCs w:val="20"/>
                <w:highlight w:val="lightGray"/>
              </w:rPr>
              <w:t>zamieniać jednostki pola (R–D)</w:t>
            </w:r>
          </w:p>
          <w:p w14:paraId="050E9E0F" w14:textId="77777777" w:rsidR="00192F30" w:rsidRPr="00107C5F" w:rsidRDefault="00192F30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porównywać pola figur wyrażone w różnych jednostkach (R–D)</w:t>
            </w:r>
          </w:p>
          <w:p w14:paraId="1CD246A5" w14:textId="77777777" w:rsidR="00F71965" w:rsidRPr="00107C5F" w:rsidRDefault="00F71965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figur złożonych z jednakowych modułów i ich części (R–D)</w:t>
            </w:r>
          </w:p>
        </w:tc>
      </w:tr>
      <w:tr w:rsidR="00036DE9" w:rsidRPr="00BD66F4" w14:paraId="7E5CAEC0" w14:textId="77777777" w:rsidTr="00036DE9">
        <w:tc>
          <w:tcPr>
            <w:tcW w:w="9062" w:type="dxa"/>
            <w:shd w:val="clear" w:color="auto" w:fill="FFCCCC"/>
          </w:tcPr>
          <w:p w14:paraId="21596AA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13DF8C9C" w14:textId="77777777" w:rsidTr="00E549D9">
        <w:tc>
          <w:tcPr>
            <w:tcW w:w="9062" w:type="dxa"/>
          </w:tcPr>
          <w:p w14:paraId="44A8FD27" w14:textId="77777777" w:rsidR="00036DE9" w:rsidRPr="00107C5F" w:rsidRDefault="00192F30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figur złożonych z kilku prostokątów (D)</w:t>
            </w:r>
          </w:p>
          <w:p w14:paraId="22048F52" w14:textId="77777777" w:rsidR="00192F30" w:rsidRPr="00107C5F" w:rsidRDefault="00192F30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prostokąta, znając jego pole i długość drugiego boku (R–D)</w:t>
            </w:r>
          </w:p>
          <w:p w14:paraId="23FB0193" w14:textId="77777777"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zamieniać jednostki pola (R–D)</w:t>
            </w:r>
          </w:p>
          <w:p w14:paraId="6F783480" w14:textId="77777777"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pola figur wyrażone w różnych jednostkach (R–D)</w:t>
            </w:r>
          </w:p>
          <w:p w14:paraId="7182F301" w14:textId="77777777"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szacować pola figur nieregularnych pokrytych siatkami kwadratów jednostkowych (D)</w:t>
            </w:r>
          </w:p>
          <w:p w14:paraId="47B16BC4" w14:textId="77777777"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14:paraId="7C802886" w14:textId="77777777"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  <w:p w14:paraId="5B9F9337" w14:textId="77777777"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układać figury tangramowe (D)</w:t>
            </w:r>
          </w:p>
        </w:tc>
      </w:tr>
      <w:tr w:rsidR="00036DE9" w:rsidRPr="00BD66F4" w14:paraId="6C3A45A3" w14:textId="77777777" w:rsidTr="00036DE9">
        <w:tc>
          <w:tcPr>
            <w:tcW w:w="9062" w:type="dxa"/>
            <w:shd w:val="clear" w:color="auto" w:fill="FFCCCC"/>
          </w:tcPr>
          <w:p w14:paraId="0221F82B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982EAC0" w14:textId="77777777" w:rsidTr="00E549D9">
        <w:tc>
          <w:tcPr>
            <w:tcW w:w="9062" w:type="dxa"/>
          </w:tcPr>
          <w:p w14:paraId="128E6B04" w14:textId="77777777" w:rsidR="00036DE9" w:rsidRPr="00107C5F" w:rsidRDefault="00192F30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pojęcia pola (W)</w:t>
            </w:r>
          </w:p>
          <w:p w14:paraId="7CAC391D" w14:textId="77777777" w:rsidR="00192F30" w:rsidRPr="00107C5F" w:rsidRDefault="00192F30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wśród prostokątów ten, którego obwód jest najmniejszy itp. (W)</w:t>
            </w:r>
          </w:p>
          <w:p w14:paraId="7618045E" w14:textId="77777777" w:rsidR="00F71965" w:rsidRPr="00107C5F" w:rsidRDefault="00F71965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14:paraId="126C8DA7" w14:textId="77777777" w:rsidR="00F71965" w:rsidRPr="00107C5F" w:rsidRDefault="00F71965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</w:tc>
      </w:tr>
      <w:tr w:rsidR="00036DE9" w:rsidRPr="00BD66F4" w14:paraId="65CCCC9C" w14:textId="77777777" w:rsidTr="00036DE9">
        <w:tc>
          <w:tcPr>
            <w:tcW w:w="9062" w:type="dxa"/>
            <w:shd w:val="clear" w:color="auto" w:fill="FF9999"/>
          </w:tcPr>
          <w:p w14:paraId="3DF4722C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8. PROSTOPADŁOŚCIANY I SZEŚCIANY</w:t>
            </w:r>
          </w:p>
        </w:tc>
      </w:tr>
      <w:tr w:rsidR="00036DE9" w:rsidRPr="00BD66F4" w14:paraId="318EF4BD" w14:textId="77777777" w:rsidTr="00036DE9">
        <w:tc>
          <w:tcPr>
            <w:tcW w:w="9062" w:type="dxa"/>
            <w:shd w:val="clear" w:color="auto" w:fill="FFCCCC"/>
          </w:tcPr>
          <w:p w14:paraId="7CD27993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7D52311D" w14:textId="77777777" w:rsidTr="00E549D9">
        <w:tc>
          <w:tcPr>
            <w:tcW w:w="9062" w:type="dxa"/>
          </w:tcPr>
          <w:p w14:paraId="544FC5B5" w14:textId="77777777" w:rsidR="00036DE9" w:rsidRPr="00BD66F4" w:rsidRDefault="00F71965" w:rsidP="001A3C39">
            <w:pPr>
              <w:pStyle w:val="Bezodstpw"/>
              <w:numPr>
                <w:ilvl w:val="0"/>
                <w:numId w:val="36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prostopadłościanu (K)</w:t>
            </w:r>
          </w:p>
          <w:p w14:paraId="1360A2CC" w14:textId="77777777" w:rsidR="00F71965" w:rsidRPr="00BD66F4" w:rsidRDefault="00F71965" w:rsidP="001A3C39">
            <w:pPr>
              <w:pStyle w:val="Bezodstpw"/>
              <w:numPr>
                <w:ilvl w:val="0"/>
                <w:numId w:val="36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prostopadłościany spośród figur przestrzennych (K)</w:t>
            </w:r>
          </w:p>
        </w:tc>
      </w:tr>
      <w:tr w:rsidR="00036DE9" w:rsidRPr="00BD66F4" w14:paraId="27E7E210" w14:textId="77777777" w:rsidTr="00036DE9">
        <w:tc>
          <w:tcPr>
            <w:tcW w:w="9062" w:type="dxa"/>
            <w:shd w:val="clear" w:color="auto" w:fill="FFCCCC"/>
          </w:tcPr>
          <w:p w14:paraId="553330E7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C969BB4" w14:textId="77777777" w:rsidTr="00E549D9">
        <w:tc>
          <w:tcPr>
            <w:tcW w:w="9062" w:type="dxa"/>
          </w:tcPr>
          <w:p w14:paraId="05D858FB" w14:textId="77777777" w:rsidR="00036DE9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elementy budowy prostopadłościanu (P)</w:t>
            </w:r>
          </w:p>
          <w:p w14:paraId="57DA4E81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wyróżniać sześciany spośród figur przestrzennych (P)</w:t>
            </w:r>
          </w:p>
          <w:p w14:paraId="6D0282FA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wskazywać elementy budowy prostopadłościanu (P)</w:t>
            </w:r>
          </w:p>
          <w:p w14:paraId="1467A20A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wskazywać w prostopadłościanie ściany prostopadłe i  równoległe oraz krawędzie prostopadłe i równoległe na modelu (P)</w:t>
            </w:r>
          </w:p>
          <w:p w14:paraId="66C01ECA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obliczać sumę długości krawędzi sześcianu (P)</w:t>
            </w:r>
          </w:p>
          <w:p w14:paraId="736A1E52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siatki prostopadłościanu (P)</w:t>
            </w:r>
          </w:p>
          <w:p w14:paraId="491A220E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rysować siatki prostopadłościanów i sześcianów (P)</w:t>
            </w:r>
          </w:p>
          <w:p w14:paraId="0A994D14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projektować siatki sześcianów (P)</w:t>
            </w:r>
          </w:p>
          <w:p w14:paraId="362EB183" w14:textId="77777777"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sklejać modele z zaprojektowanych siatek (P)</w:t>
            </w:r>
          </w:p>
          <w:p w14:paraId="385CBFBD" w14:textId="77777777"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zna sposób obliczania pól powierzchni prostopadłościanów i sześcianów (P)</w:t>
            </w:r>
          </w:p>
          <w:p w14:paraId="593484A2" w14:textId="77777777"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obliczać pola powierzchni sześcianów (P)</w:t>
            </w:r>
          </w:p>
          <w:p w14:paraId="4ED125EC" w14:textId="77777777"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obliczać pola powierzchni prostopadłościanów na podstawie siatki (P)</w:t>
            </w:r>
          </w:p>
          <w:p w14:paraId="48A8BE3A" w14:textId="77777777"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rozwiązywać proste zadania tekstowe z zastosowaniem pól powierzchni prostopadłościanów (P)</w:t>
            </w:r>
          </w:p>
        </w:tc>
      </w:tr>
      <w:tr w:rsidR="00036DE9" w:rsidRPr="00BD66F4" w14:paraId="137AE913" w14:textId="77777777" w:rsidTr="00036DE9">
        <w:tc>
          <w:tcPr>
            <w:tcW w:w="9062" w:type="dxa"/>
            <w:shd w:val="clear" w:color="auto" w:fill="FFCCCC"/>
          </w:tcPr>
          <w:p w14:paraId="08DFF9B2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3A594563" w14:textId="77777777" w:rsidTr="00E549D9">
        <w:tc>
          <w:tcPr>
            <w:tcW w:w="9062" w:type="dxa"/>
          </w:tcPr>
          <w:p w14:paraId="6D4C3559" w14:textId="77777777" w:rsidR="00036DE9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sumę długości krawędzi prostopadłościanu (R)</w:t>
            </w:r>
          </w:p>
          <w:p w14:paraId="1FA7810F" w14:textId="77777777"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14:paraId="780EDB50" w14:textId="77777777"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wskazywać w prostopadłościanie ściany prostopadłe i  równoległe oraz krawędzie prostopadłe </w:t>
            </w:r>
            <w:r w:rsidR="001A3C39">
              <w:rPr>
                <w:rFonts w:cstheme="minorHAnsi"/>
                <w:iCs/>
                <w:sz w:val="20"/>
                <w:szCs w:val="20"/>
              </w:rPr>
              <w:t>i</w:t>
            </w:r>
            <w:r w:rsidRPr="00107C5F">
              <w:rPr>
                <w:rFonts w:cstheme="minorHAnsi"/>
                <w:iCs/>
                <w:sz w:val="20"/>
                <w:szCs w:val="20"/>
              </w:rPr>
              <w:t> równoległe na rysunku (R)</w:t>
            </w:r>
          </w:p>
          <w:p w14:paraId="6D00751C" w14:textId="77777777"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wymiary prostopadłościanów zbudowanych z sześcianów (R–D)</w:t>
            </w:r>
          </w:p>
          <w:p w14:paraId="4599A67D" w14:textId="77777777"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14:paraId="3294D1DE" w14:textId="77777777"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krawędzi sześcianu, znając sumę wszystkich jego krawędzi (R)</w:t>
            </w:r>
          </w:p>
          <w:p w14:paraId="1243FDEE" w14:textId="77777777"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(R)</w:t>
            </w:r>
          </w:p>
          <w:p w14:paraId="5571437D" w14:textId="77777777"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i sześcianów w skali (R–D)</w:t>
            </w:r>
          </w:p>
          <w:p w14:paraId="7536FCCE" w14:textId="77777777"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na siatkach ściany prostopadłe i równoległe (R-D)</w:t>
            </w:r>
          </w:p>
          <w:p w14:paraId="598D6857" w14:textId="77777777"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podawać wymiary prostopadłościanów na podstawie siatek (R)</w:t>
            </w:r>
          </w:p>
          <w:p w14:paraId="20E8B50A" w14:textId="77777777" w:rsidR="00774C40" w:rsidRPr="00107C5F" w:rsidRDefault="00774C40" w:rsidP="001A3C3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pola powierzchni prostopadłościanów bez rysunku siatki (R)</w:t>
            </w:r>
          </w:p>
          <w:p w14:paraId="1A75F589" w14:textId="77777777" w:rsidR="00774C40" w:rsidRPr="00107C5F" w:rsidRDefault="00774C40" w:rsidP="001A3C3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</w:tc>
      </w:tr>
      <w:tr w:rsidR="00036DE9" w:rsidRPr="00BD66F4" w14:paraId="42EED400" w14:textId="77777777" w:rsidTr="00036DE9">
        <w:tc>
          <w:tcPr>
            <w:tcW w:w="9062" w:type="dxa"/>
            <w:shd w:val="clear" w:color="auto" w:fill="FFCCCC"/>
          </w:tcPr>
          <w:p w14:paraId="0DC7BEC9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6EF4B69" w14:textId="77777777" w:rsidTr="00E549D9">
        <w:tc>
          <w:tcPr>
            <w:tcW w:w="9062" w:type="dxa"/>
          </w:tcPr>
          <w:p w14:paraId="5F47D991" w14:textId="77777777" w:rsidR="00036DE9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trzeciej krawędzi prostopadłościanu, znając sumę wszystkich jego krawędzi oraz długość dwóch innych (D)</w:t>
            </w:r>
          </w:p>
          <w:p w14:paraId="62727A26" w14:textId="77777777"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14:paraId="5CC4E1EA" w14:textId="77777777"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rozwiązywać zadania z treścią dotyczące długości krawędzi prostopadłościanów (D-W)</w:t>
            </w:r>
          </w:p>
          <w:p w14:paraId="081BAD3F" w14:textId="77777777"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wymiary prostopadłościanów zbudowanych z sześcianów (R–D)</w:t>
            </w:r>
          </w:p>
          <w:p w14:paraId="28D1F832" w14:textId="77777777"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charakteryzować prostopadłościany, mając informacje o części ścian (D)</w:t>
            </w:r>
          </w:p>
          <w:p w14:paraId="1A2B5362" w14:textId="77777777"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14:paraId="0B2A9971" w14:textId="77777777" w:rsidR="009B7D01" w:rsidRPr="00107C5F" w:rsidRDefault="009B7D01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i sześcianów w skali (R–D)</w:t>
            </w:r>
          </w:p>
          <w:p w14:paraId="7C4D386C" w14:textId="77777777" w:rsidR="009B7D01" w:rsidRPr="00107C5F" w:rsidRDefault="009B7D01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na siatkach ściany prostopadłe i równoległe (R-D)</w:t>
            </w:r>
          </w:p>
          <w:p w14:paraId="397A862A" w14:textId="77777777" w:rsidR="00774C40" w:rsidRPr="00107C5F" w:rsidRDefault="00774C40" w:rsidP="001A3C3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  <w:p w14:paraId="2C79C7B6" w14:textId="77777777" w:rsidR="00774C40" w:rsidRPr="00107C5F" w:rsidRDefault="00774C40" w:rsidP="001A3C3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długość krawędzi sześcianu, znając jego pole powierzchni (D)</w:t>
            </w:r>
          </w:p>
        </w:tc>
      </w:tr>
      <w:tr w:rsidR="00036DE9" w:rsidRPr="00BD66F4" w14:paraId="15C54445" w14:textId="77777777" w:rsidTr="00036DE9">
        <w:tc>
          <w:tcPr>
            <w:tcW w:w="9062" w:type="dxa"/>
            <w:shd w:val="clear" w:color="auto" w:fill="FFCCCC"/>
          </w:tcPr>
          <w:p w14:paraId="352CE11F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642EE9F" w14:textId="77777777" w:rsidTr="00E549D9">
        <w:tc>
          <w:tcPr>
            <w:tcW w:w="9062" w:type="dxa"/>
          </w:tcPr>
          <w:p w14:paraId="4BD8D505" w14:textId="77777777" w:rsidR="00036DE9" w:rsidRPr="00107C5F" w:rsidRDefault="00F71965" w:rsidP="001A3C39">
            <w:pPr>
              <w:pStyle w:val="Akapitzlist"/>
              <w:numPr>
                <w:ilvl w:val="0"/>
                <w:numId w:val="3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 treścią dotyczące długości krawędzi prostopadłościanów (D-W)</w:t>
            </w:r>
          </w:p>
          <w:p w14:paraId="5871055E" w14:textId="77777777"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stwierdzać, czy rysunek przedstawia siatkę sześcianu (W)</w:t>
            </w:r>
          </w:p>
          <w:p w14:paraId="02E7DE37" w14:textId="77777777"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  <w:p w14:paraId="14448926" w14:textId="77777777"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pola powierzchni brył złożonych z prostopadłościanów (W)</w:t>
            </w:r>
          </w:p>
          <w:p w14:paraId="244E2DE2" w14:textId="77777777"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pole bryły powstałej w wyniku wycięcia sześcianu z prostopadłościanu (W)</w:t>
            </w:r>
          </w:p>
        </w:tc>
      </w:tr>
    </w:tbl>
    <w:p w14:paraId="16D45B71" w14:textId="77777777" w:rsidR="00186C92" w:rsidRDefault="00186C92" w:rsidP="00B14A03"/>
    <w:sectPr w:rsidR="00186C9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04E95" w14:textId="77777777" w:rsidR="00B27C8B" w:rsidRDefault="00B27C8B" w:rsidP="00947CAE">
      <w:pPr>
        <w:spacing w:after="0" w:line="240" w:lineRule="auto"/>
      </w:pPr>
      <w:r>
        <w:separator/>
      </w:r>
    </w:p>
  </w:endnote>
  <w:endnote w:type="continuationSeparator" w:id="0">
    <w:p w14:paraId="4E664D79" w14:textId="77777777" w:rsidR="00B27C8B" w:rsidRDefault="00B27C8B" w:rsidP="00947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01AAA" w14:textId="77777777" w:rsidR="00947CAE" w:rsidRPr="00947CAE" w:rsidRDefault="00947CAE" w:rsidP="00947CAE">
    <w:pPr>
      <w:pStyle w:val="Stopka"/>
      <w:ind w:right="360"/>
      <w:jc w:val="center"/>
      <w:rPr>
        <w:rFonts w:ascii="Arial" w:hAnsi="Arial" w:cs="Arial"/>
        <w:sz w:val="19"/>
        <w:szCs w:val="19"/>
      </w:rPr>
    </w:pPr>
    <w:r w:rsidRPr="00947CAE">
      <w:rPr>
        <w:rFonts w:ascii="Arial" w:hAnsi="Arial" w:cs="Arial"/>
        <w:sz w:val="19"/>
        <w:szCs w:val="19"/>
      </w:rPr>
      <w:t xml:space="preserve">Dokument pochodzi ze strony </w:t>
    </w:r>
    <w:r w:rsidRPr="00947CAE">
      <w:rPr>
        <w:rFonts w:ascii="Arial" w:hAnsi="Arial" w:cs="Arial"/>
        <w:b/>
        <w:color w:val="339966"/>
        <w:sz w:val="19"/>
        <w:szCs w:val="19"/>
      </w:rPr>
      <w:t>www.gwo.pl</w:t>
    </w:r>
  </w:p>
  <w:p w14:paraId="26FBCDEA" w14:textId="77777777" w:rsidR="00947CAE" w:rsidRDefault="00947CAE" w:rsidP="00947CAE">
    <w:pPr>
      <w:pStyle w:val="Stopka"/>
      <w:jc w:val="center"/>
    </w:pPr>
  </w:p>
  <w:p w14:paraId="251761E7" w14:textId="77777777" w:rsidR="00947CAE" w:rsidRDefault="00947C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C42FF" w14:textId="77777777" w:rsidR="00B27C8B" w:rsidRDefault="00B27C8B" w:rsidP="00947CAE">
      <w:pPr>
        <w:spacing w:after="0" w:line="240" w:lineRule="auto"/>
      </w:pPr>
      <w:r>
        <w:separator/>
      </w:r>
    </w:p>
  </w:footnote>
  <w:footnote w:type="continuationSeparator" w:id="0">
    <w:p w14:paraId="01A4B2AF" w14:textId="77777777" w:rsidR="00B27C8B" w:rsidRDefault="00B27C8B" w:rsidP="00947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5483D" w14:textId="77777777" w:rsidR="00947CAE" w:rsidRDefault="00947CAE" w:rsidP="00947CAE">
    <w:pPr>
      <w:pStyle w:val="Nagwek"/>
      <w:jc w:val="center"/>
    </w:pPr>
    <w:r>
      <w:rPr>
        <w:rFonts w:ascii="Arial" w:hAnsi="Arial" w:cs="Arial"/>
        <w:b/>
        <w:i/>
        <w:color w:val="FF6600"/>
        <w:sz w:val="16"/>
        <w:szCs w:val="16"/>
      </w:rPr>
      <w:t>Matematyka z plusem</w:t>
    </w:r>
    <w:r>
      <w:rPr>
        <w:rFonts w:ascii="Arial" w:hAnsi="Arial" w:cs="Arial"/>
        <w:b/>
        <w:color w:val="FF6600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dla szkoły podstawowej</w:t>
    </w:r>
  </w:p>
  <w:p w14:paraId="74713954" w14:textId="77777777" w:rsidR="00947CAE" w:rsidRDefault="00947C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90876"/>
    <w:multiLevelType w:val="hybridMultilevel"/>
    <w:tmpl w:val="A9E07E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240EF5"/>
    <w:multiLevelType w:val="hybridMultilevel"/>
    <w:tmpl w:val="FF2244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BA0C1F"/>
    <w:multiLevelType w:val="hybridMultilevel"/>
    <w:tmpl w:val="7C068B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A3D17"/>
    <w:multiLevelType w:val="hybridMultilevel"/>
    <w:tmpl w:val="C562E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A40485"/>
    <w:multiLevelType w:val="hybridMultilevel"/>
    <w:tmpl w:val="2598A3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0F4128"/>
    <w:multiLevelType w:val="hybridMultilevel"/>
    <w:tmpl w:val="BB30D0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9B37B2"/>
    <w:multiLevelType w:val="hybridMultilevel"/>
    <w:tmpl w:val="EE4A24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683A1F"/>
    <w:multiLevelType w:val="hybridMultilevel"/>
    <w:tmpl w:val="E5ACA9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81779F"/>
    <w:multiLevelType w:val="hybridMultilevel"/>
    <w:tmpl w:val="9E34A5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0F65BCB"/>
    <w:multiLevelType w:val="hybridMultilevel"/>
    <w:tmpl w:val="8490E8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4663EC6"/>
    <w:multiLevelType w:val="hybridMultilevel"/>
    <w:tmpl w:val="D570B2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E36043"/>
    <w:multiLevelType w:val="hybridMultilevel"/>
    <w:tmpl w:val="856E2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D1923"/>
    <w:multiLevelType w:val="hybridMultilevel"/>
    <w:tmpl w:val="F0D262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3406D8"/>
    <w:multiLevelType w:val="hybridMultilevel"/>
    <w:tmpl w:val="97DEC0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554F79"/>
    <w:multiLevelType w:val="hybridMultilevel"/>
    <w:tmpl w:val="3266FD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D759AB"/>
    <w:multiLevelType w:val="hybridMultilevel"/>
    <w:tmpl w:val="5C769A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C311A0"/>
    <w:multiLevelType w:val="hybridMultilevel"/>
    <w:tmpl w:val="C7A0EC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FF42B11"/>
    <w:multiLevelType w:val="hybridMultilevel"/>
    <w:tmpl w:val="BAAE1A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E41BD3"/>
    <w:multiLevelType w:val="hybridMultilevel"/>
    <w:tmpl w:val="23A838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F67C84"/>
    <w:multiLevelType w:val="hybridMultilevel"/>
    <w:tmpl w:val="6E5E74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7B36CCA"/>
    <w:multiLevelType w:val="hybridMultilevel"/>
    <w:tmpl w:val="B7301F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B1D4FB0"/>
    <w:multiLevelType w:val="hybridMultilevel"/>
    <w:tmpl w:val="CAF471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D2958AA"/>
    <w:multiLevelType w:val="hybridMultilevel"/>
    <w:tmpl w:val="51E2CF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EED324F"/>
    <w:multiLevelType w:val="hybridMultilevel"/>
    <w:tmpl w:val="96384E06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24" w15:restartNumberingAfterBreak="0">
    <w:nsid w:val="52ED1665"/>
    <w:multiLevelType w:val="hybridMultilevel"/>
    <w:tmpl w:val="CB02C0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4200C14"/>
    <w:multiLevelType w:val="hybridMultilevel"/>
    <w:tmpl w:val="0E1ED4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4F6BC1"/>
    <w:multiLevelType w:val="hybridMultilevel"/>
    <w:tmpl w:val="2EE2E7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B091EE4"/>
    <w:multiLevelType w:val="hybridMultilevel"/>
    <w:tmpl w:val="8AF0A6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B6030F5"/>
    <w:multiLevelType w:val="hybridMultilevel"/>
    <w:tmpl w:val="EBF6F4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E577781"/>
    <w:multiLevelType w:val="hybridMultilevel"/>
    <w:tmpl w:val="D6900A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F753FF"/>
    <w:multiLevelType w:val="hybridMultilevel"/>
    <w:tmpl w:val="3968DC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5B77A5D"/>
    <w:multiLevelType w:val="hybridMultilevel"/>
    <w:tmpl w:val="4412C6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5F76FDF"/>
    <w:multiLevelType w:val="hybridMultilevel"/>
    <w:tmpl w:val="1890C9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7B441B3"/>
    <w:multiLevelType w:val="hybridMultilevel"/>
    <w:tmpl w:val="5D0AA9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C7F09EE"/>
    <w:multiLevelType w:val="hybridMultilevel"/>
    <w:tmpl w:val="58063B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4E83F11"/>
    <w:multiLevelType w:val="hybridMultilevel"/>
    <w:tmpl w:val="50EE13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97253F5"/>
    <w:multiLevelType w:val="hybridMultilevel"/>
    <w:tmpl w:val="430C89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ABA0B25"/>
    <w:multiLevelType w:val="hybridMultilevel"/>
    <w:tmpl w:val="88B4C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C7F5A24"/>
    <w:multiLevelType w:val="hybridMultilevel"/>
    <w:tmpl w:val="A1DACC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810196"/>
    <w:multiLevelType w:val="hybridMultilevel"/>
    <w:tmpl w:val="2B2A4A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77614848">
    <w:abstractNumId w:val="33"/>
  </w:num>
  <w:num w:numId="2" w16cid:durableId="260649462">
    <w:abstractNumId w:val="34"/>
  </w:num>
  <w:num w:numId="3" w16cid:durableId="489949188">
    <w:abstractNumId w:val="23"/>
  </w:num>
  <w:num w:numId="4" w16cid:durableId="92437265">
    <w:abstractNumId w:val="14"/>
  </w:num>
  <w:num w:numId="5" w16cid:durableId="1432553491">
    <w:abstractNumId w:val="15"/>
  </w:num>
  <w:num w:numId="6" w16cid:durableId="894699155">
    <w:abstractNumId w:val="26"/>
  </w:num>
  <w:num w:numId="7" w16cid:durableId="1883977021">
    <w:abstractNumId w:val="1"/>
  </w:num>
  <w:num w:numId="8" w16cid:durableId="871572306">
    <w:abstractNumId w:val="18"/>
  </w:num>
  <w:num w:numId="9" w16cid:durableId="1087312149">
    <w:abstractNumId w:val="6"/>
  </w:num>
  <w:num w:numId="10" w16cid:durableId="806514681">
    <w:abstractNumId w:val="27"/>
  </w:num>
  <w:num w:numId="11" w16cid:durableId="191841124">
    <w:abstractNumId w:val="37"/>
  </w:num>
  <w:num w:numId="12" w16cid:durableId="234053162">
    <w:abstractNumId w:val="20"/>
  </w:num>
  <w:num w:numId="13" w16cid:durableId="2059546222">
    <w:abstractNumId w:val="7"/>
  </w:num>
  <w:num w:numId="14" w16cid:durableId="297341413">
    <w:abstractNumId w:val="17"/>
  </w:num>
  <w:num w:numId="15" w16cid:durableId="219023501">
    <w:abstractNumId w:val="29"/>
  </w:num>
  <w:num w:numId="16" w16cid:durableId="1218323263">
    <w:abstractNumId w:val="5"/>
  </w:num>
  <w:num w:numId="17" w16cid:durableId="746730257">
    <w:abstractNumId w:val="0"/>
  </w:num>
  <w:num w:numId="18" w16cid:durableId="1129282764">
    <w:abstractNumId w:val="31"/>
  </w:num>
  <w:num w:numId="19" w16cid:durableId="848063219">
    <w:abstractNumId w:val="25"/>
  </w:num>
  <w:num w:numId="20" w16cid:durableId="969440903">
    <w:abstractNumId w:val="39"/>
  </w:num>
  <w:num w:numId="21" w16cid:durableId="893127337">
    <w:abstractNumId w:val="9"/>
  </w:num>
  <w:num w:numId="22" w16cid:durableId="1341085110">
    <w:abstractNumId w:val="38"/>
  </w:num>
  <w:num w:numId="23" w16cid:durableId="454297173">
    <w:abstractNumId w:val="32"/>
  </w:num>
  <w:num w:numId="24" w16cid:durableId="35202487">
    <w:abstractNumId w:val="8"/>
  </w:num>
  <w:num w:numId="25" w16cid:durableId="1849128763">
    <w:abstractNumId w:val="16"/>
  </w:num>
  <w:num w:numId="26" w16cid:durableId="1629316289">
    <w:abstractNumId w:val="3"/>
  </w:num>
  <w:num w:numId="27" w16cid:durableId="1361324217">
    <w:abstractNumId w:val="2"/>
  </w:num>
  <w:num w:numId="28" w16cid:durableId="1997607392">
    <w:abstractNumId w:val="12"/>
  </w:num>
  <w:num w:numId="29" w16cid:durableId="1923369429">
    <w:abstractNumId w:val="10"/>
  </w:num>
  <w:num w:numId="30" w16cid:durableId="411004803">
    <w:abstractNumId w:val="30"/>
  </w:num>
  <w:num w:numId="31" w16cid:durableId="1342900441">
    <w:abstractNumId w:val="22"/>
  </w:num>
  <w:num w:numId="32" w16cid:durableId="1934587324">
    <w:abstractNumId w:val="21"/>
  </w:num>
  <w:num w:numId="33" w16cid:durableId="520516577">
    <w:abstractNumId w:val="19"/>
  </w:num>
  <w:num w:numId="34" w16cid:durableId="849686121">
    <w:abstractNumId w:val="11"/>
  </w:num>
  <w:num w:numId="35" w16cid:durableId="1896239815">
    <w:abstractNumId w:val="24"/>
  </w:num>
  <w:num w:numId="36" w16cid:durableId="1052533256">
    <w:abstractNumId w:val="36"/>
  </w:num>
  <w:num w:numId="37" w16cid:durableId="1784224415">
    <w:abstractNumId w:val="4"/>
  </w:num>
  <w:num w:numId="38" w16cid:durableId="1619676636">
    <w:abstractNumId w:val="13"/>
  </w:num>
  <w:num w:numId="39" w16cid:durableId="1069502980">
    <w:abstractNumId w:val="28"/>
  </w:num>
  <w:num w:numId="40" w16cid:durableId="1556312922">
    <w:abstractNumId w:val="3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DE9"/>
    <w:rsid w:val="00036DE9"/>
    <w:rsid w:val="00083B46"/>
    <w:rsid w:val="000E4061"/>
    <w:rsid w:val="00107C5F"/>
    <w:rsid w:val="00186C92"/>
    <w:rsid w:val="00192F30"/>
    <w:rsid w:val="001A3C39"/>
    <w:rsid w:val="00322A99"/>
    <w:rsid w:val="0034285F"/>
    <w:rsid w:val="0035011E"/>
    <w:rsid w:val="00386B1B"/>
    <w:rsid w:val="0045324E"/>
    <w:rsid w:val="00454443"/>
    <w:rsid w:val="0046485A"/>
    <w:rsid w:val="006C1DC8"/>
    <w:rsid w:val="00774C40"/>
    <w:rsid w:val="008545EA"/>
    <w:rsid w:val="00947CAE"/>
    <w:rsid w:val="00951B57"/>
    <w:rsid w:val="0097620C"/>
    <w:rsid w:val="009903D9"/>
    <w:rsid w:val="009B7D01"/>
    <w:rsid w:val="00AC2D5D"/>
    <w:rsid w:val="00AC7924"/>
    <w:rsid w:val="00B14A03"/>
    <w:rsid w:val="00B1534A"/>
    <w:rsid w:val="00B27C8B"/>
    <w:rsid w:val="00BD66F4"/>
    <w:rsid w:val="00C11DD3"/>
    <w:rsid w:val="00C8797F"/>
    <w:rsid w:val="00CE4F86"/>
    <w:rsid w:val="00D14719"/>
    <w:rsid w:val="00D35F4D"/>
    <w:rsid w:val="00D9759F"/>
    <w:rsid w:val="00E25C72"/>
    <w:rsid w:val="00E40CC9"/>
    <w:rsid w:val="00E41B3A"/>
    <w:rsid w:val="00E549D9"/>
    <w:rsid w:val="00E62442"/>
    <w:rsid w:val="00E80EE3"/>
    <w:rsid w:val="00F71965"/>
    <w:rsid w:val="00F969FF"/>
    <w:rsid w:val="00FA6E53"/>
    <w:rsid w:val="00FB6BE6"/>
    <w:rsid w:val="00FE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4243"/>
  <w15:chartTrackingRefBased/>
  <w15:docId w15:val="{04A20151-3B3E-4103-8A19-0704D985B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36DE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036D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03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AC79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C7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3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80EE3"/>
    <w:pPr>
      <w:ind w:left="720"/>
      <w:contextualSpacing/>
    </w:pPr>
  </w:style>
  <w:style w:type="character" w:styleId="Odwoanieprzypisudolnego">
    <w:name w:val="footnote reference"/>
    <w:semiHidden/>
    <w:rsid w:val="009B7D01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94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5755</Words>
  <Characters>34534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Krystyna WIrth</cp:lastModifiedBy>
  <cp:revision>15</cp:revision>
  <cp:lastPrinted>2024-07-22T10:32:00Z</cp:lastPrinted>
  <dcterms:created xsi:type="dcterms:W3CDTF">2024-07-22T10:40:00Z</dcterms:created>
  <dcterms:modified xsi:type="dcterms:W3CDTF">2025-08-27T13:09:00Z</dcterms:modified>
</cp:coreProperties>
</file>